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tLeas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附件二：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sym w:font="Webdings" w:char="F072"/>
      </w:r>
      <w:r>
        <w:rPr>
          <w:rFonts w:hint="eastAsia" w:ascii="仿宋_GB2312" w:eastAsia="仿宋_GB2312"/>
          <w:bCs/>
          <w:sz w:val="32"/>
          <w:szCs w:val="32"/>
        </w:rPr>
        <w:sym w:font="Webdings" w:char="F072"/>
      </w:r>
      <w:r>
        <w:rPr>
          <w:rFonts w:hint="eastAsia" w:ascii="仿宋_GB2312" w:eastAsia="仿宋_GB2312"/>
          <w:bCs/>
          <w:sz w:val="32"/>
          <w:szCs w:val="32"/>
        </w:rPr>
        <w:sym w:font="Webdings" w:char="F072"/>
      </w:r>
      <w:r>
        <w:rPr>
          <w:rFonts w:hint="eastAsia" w:ascii="仿宋_GB2312" w:eastAsia="仿宋_GB2312"/>
          <w:bCs/>
          <w:sz w:val="32"/>
          <w:szCs w:val="32"/>
        </w:rPr>
        <w:sym w:font="Webdings" w:char="F072"/>
      </w:r>
      <w:r>
        <w:rPr>
          <w:rFonts w:hint="eastAsia" w:ascii="仿宋_GB2312" w:eastAsia="仿宋_GB2312"/>
          <w:b/>
          <w:bCs/>
          <w:sz w:val="32"/>
          <w:szCs w:val="32"/>
        </w:rPr>
        <w:t>学院2017年研究生女生节“趣味闯关”报名表</w:t>
      </w:r>
    </w:p>
    <w:tbl>
      <w:tblPr>
        <w:tblStyle w:val="2"/>
        <w:tblW w:w="10653" w:type="dxa"/>
        <w:tblInd w:w="-9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559"/>
        <w:gridCol w:w="1984"/>
        <w:gridCol w:w="2694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学院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领队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2694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</w:t>
            </w:r>
          </w:p>
        </w:tc>
        <w:tc>
          <w:tcPr>
            <w:tcW w:w="2929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此项目参赛组员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87" w:type="dxa"/>
            <w:vMerge w:val="restart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1984" w:type="dxa"/>
            <w:vMerge w:val="restart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心有灵犀 你演我猜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争分夺秒 默契运输</w:t>
            </w:r>
          </w:p>
        </w:tc>
        <w:tc>
          <w:tcPr>
            <w:tcW w:w="292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心领神会 拷贝传递</w:t>
            </w:r>
          </w:p>
        </w:tc>
        <w:tc>
          <w:tcPr>
            <w:tcW w:w="292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寸币必争 一字拔河</w:t>
            </w:r>
          </w:p>
        </w:tc>
        <w:tc>
          <w:tcPr>
            <w:tcW w:w="292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</w:rPr>
            </w:pPr>
          </w:p>
        </w:tc>
        <w:tc>
          <w:tcPr>
            <w:tcW w:w="292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注：请各学院自行分配好各项目参赛人员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E576C"/>
    <w:rsid w:val="4EB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2019-04-17T07:34:00Z</dcterms:created>
  <dc:creator>Administrator</dc:creator>
  <cp:lastModifiedBy>Administrator</cp:lastModifiedBy>
  <dcterms:modified xsi:type="dcterms:W3CDTF">2019-04-17T07:34:38Z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