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jc w:val="center"/>
        <w:rPr>
          <w:rFonts w:hint="eastAsia" w:ascii="方正小标宋简体" w:eastAsia="方正小标宋简体"/>
          <w:sz w:val="36"/>
        </w:rPr>
      </w:pPr>
      <w:bookmarkStart w:id="0" w:name="_GoBack"/>
      <w:r>
        <w:rPr>
          <w:rFonts w:hint="eastAsia" w:ascii="方正小标宋简体" w:eastAsia="方正小标宋简体"/>
          <w:sz w:val="36"/>
        </w:rPr>
        <w:t>江西师范大学研究生熊智明奖学金评分细则表</w:t>
      </w:r>
      <w:bookmarkEnd w:id="0"/>
    </w:p>
    <w:p>
      <w:pPr>
        <w:rPr>
          <w:rFonts w:ascii="方正小标宋简体" w:eastAsia="方正小标宋简体"/>
          <w:sz w:val="36"/>
        </w:rPr>
      </w:pPr>
      <w:r>
        <w:rPr>
          <w:rFonts w:hint="eastAsia"/>
          <w:sz w:val="28"/>
          <w:szCs w:val="28"/>
        </w:rPr>
        <w:t>姓名：        专业：         学院：          评选时间：</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666" w:type="dxa"/>
            <w:noWrap w:val="0"/>
            <w:vAlign w:val="center"/>
          </w:tcPr>
          <w:p>
            <w:pPr>
              <w:jc w:val="center"/>
              <w:rPr>
                <w:rFonts w:hint="eastAsia"/>
                <w:sz w:val="24"/>
              </w:rPr>
            </w:pPr>
            <w:r>
              <w:rPr>
                <w:rFonts w:hint="eastAsia"/>
                <w:sz w:val="24"/>
              </w:rPr>
              <w:t>必备条件</w:t>
            </w:r>
          </w:p>
        </w:tc>
        <w:tc>
          <w:tcPr>
            <w:tcW w:w="8442" w:type="dxa"/>
            <w:noWrap w:val="0"/>
            <w:vAlign w:val="top"/>
          </w:tcPr>
          <w:p>
            <w:pPr>
              <w:rPr>
                <w:rFonts w:hint="eastAsia"/>
                <w:szCs w:val="21"/>
              </w:rPr>
            </w:pPr>
            <w:r>
              <w:rPr>
                <w:rFonts w:hint="eastAsia"/>
                <w:szCs w:val="21"/>
              </w:rPr>
              <w:t>1、没有违法违纪行为；</w:t>
            </w:r>
          </w:p>
          <w:p>
            <w:pPr>
              <w:rPr>
                <w:rFonts w:hint="eastAsia"/>
                <w:szCs w:val="21"/>
              </w:rPr>
            </w:pPr>
            <w:r>
              <w:rPr>
                <w:rFonts w:hint="eastAsia"/>
                <w:szCs w:val="21"/>
              </w:rPr>
              <w:t>2、学习成绩在优良以上；</w:t>
            </w:r>
          </w:p>
          <w:p>
            <w:pPr>
              <w:rPr>
                <w:rFonts w:hint="eastAsia"/>
                <w:szCs w:val="21"/>
              </w:rPr>
            </w:pPr>
            <w:r>
              <w:rPr>
                <w:rFonts w:hint="eastAsia"/>
                <w:szCs w:val="21"/>
              </w:rPr>
              <w:t>3、通过学校学位英语考试；</w:t>
            </w:r>
          </w:p>
          <w:p>
            <w:pPr>
              <w:rPr>
                <w:rFonts w:hint="eastAsia"/>
                <w:szCs w:val="21"/>
              </w:rPr>
            </w:pPr>
            <w:r>
              <w:rPr>
                <w:rFonts w:hint="eastAsia"/>
                <w:szCs w:val="21"/>
              </w:rPr>
              <w:t>4、至少在省级及省级以上学术刊物发表学术论文一篇或参加省级以上科研课题并起主要作用；</w:t>
            </w:r>
          </w:p>
          <w:p>
            <w:pPr>
              <w:rPr>
                <w:rFonts w:hint="eastAsia"/>
                <w:sz w:val="18"/>
              </w:rPr>
            </w:pPr>
            <w:r>
              <w:rPr>
                <w:rFonts w:hint="eastAsia"/>
                <w:szCs w:val="21"/>
              </w:rPr>
              <w:t>5、参加重大集体活动、会议缺席累计不超过两次。</w:t>
            </w:r>
          </w:p>
        </w:tc>
      </w:tr>
    </w:tbl>
    <w:p>
      <w:pPr>
        <w:rPr>
          <w:rFonts w:hint="eastAsia"/>
          <w:sz w:val="24"/>
        </w:rPr>
      </w:pP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
        <w:gridCol w:w="1620"/>
        <w:gridCol w:w="900"/>
        <w:gridCol w:w="1620"/>
        <w:gridCol w:w="900"/>
        <w:gridCol w:w="1440"/>
        <w:gridCol w:w="95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trPr>
        <w:tc>
          <w:tcPr>
            <w:tcW w:w="468" w:type="dxa"/>
            <w:vMerge w:val="restart"/>
            <w:noWrap w:val="0"/>
            <w:vAlign w:val="center"/>
          </w:tcPr>
          <w:p>
            <w:pPr>
              <w:spacing w:line="280" w:lineRule="exact"/>
              <w:rPr>
                <w:rFonts w:hint="eastAsia"/>
                <w:szCs w:val="21"/>
              </w:rPr>
            </w:pPr>
          </w:p>
          <w:p>
            <w:pPr>
              <w:spacing w:line="280" w:lineRule="exact"/>
              <w:rPr>
                <w:rFonts w:hint="eastAsia"/>
                <w:szCs w:val="21"/>
              </w:rPr>
            </w:pPr>
          </w:p>
          <w:p>
            <w:pPr>
              <w:spacing w:line="280" w:lineRule="exact"/>
              <w:jc w:val="center"/>
              <w:rPr>
                <w:rFonts w:hint="eastAsia"/>
                <w:szCs w:val="21"/>
              </w:rPr>
            </w:pPr>
            <w:r>
              <w:rPr>
                <w:rFonts w:hint="eastAsia"/>
                <w:szCs w:val="21"/>
              </w:rPr>
              <w:t>加</w:t>
            </w:r>
          </w:p>
          <w:p>
            <w:pPr>
              <w:spacing w:line="280" w:lineRule="exact"/>
              <w:jc w:val="center"/>
              <w:rPr>
                <w:rFonts w:hint="eastAsia"/>
                <w:szCs w:val="21"/>
              </w:rPr>
            </w:pPr>
          </w:p>
          <w:p>
            <w:pPr>
              <w:spacing w:line="280" w:lineRule="exact"/>
              <w:jc w:val="center"/>
              <w:rPr>
                <w:rFonts w:hint="eastAsia"/>
                <w:szCs w:val="21"/>
              </w:rPr>
            </w:pPr>
          </w:p>
          <w:p>
            <w:pPr>
              <w:spacing w:line="280" w:lineRule="exact"/>
              <w:jc w:val="center"/>
              <w:rPr>
                <w:rFonts w:hint="eastAsia"/>
                <w:szCs w:val="21"/>
              </w:rPr>
            </w:pPr>
          </w:p>
          <w:p>
            <w:pPr>
              <w:spacing w:line="280" w:lineRule="exact"/>
              <w:jc w:val="center"/>
              <w:rPr>
                <w:rFonts w:hint="eastAsia"/>
                <w:szCs w:val="21"/>
              </w:rPr>
            </w:pPr>
          </w:p>
          <w:p>
            <w:pPr>
              <w:spacing w:line="280" w:lineRule="exact"/>
              <w:jc w:val="center"/>
              <w:rPr>
                <w:rFonts w:hint="eastAsia"/>
                <w:szCs w:val="21"/>
              </w:rPr>
            </w:pPr>
            <w:r>
              <w:rPr>
                <w:rFonts w:hint="eastAsia"/>
                <w:szCs w:val="21"/>
              </w:rPr>
              <w:t>分</w:t>
            </w:r>
          </w:p>
          <w:p>
            <w:pPr>
              <w:spacing w:line="280" w:lineRule="exact"/>
              <w:jc w:val="center"/>
              <w:rPr>
                <w:rFonts w:hint="eastAsia"/>
                <w:szCs w:val="21"/>
              </w:rPr>
            </w:pPr>
          </w:p>
          <w:p>
            <w:pPr>
              <w:spacing w:line="280" w:lineRule="exact"/>
              <w:jc w:val="center"/>
              <w:rPr>
                <w:rFonts w:hint="eastAsia"/>
                <w:szCs w:val="21"/>
              </w:rPr>
            </w:pPr>
          </w:p>
          <w:p>
            <w:pPr>
              <w:spacing w:line="280" w:lineRule="exact"/>
              <w:jc w:val="center"/>
              <w:rPr>
                <w:rFonts w:hint="eastAsia"/>
                <w:szCs w:val="21"/>
              </w:rPr>
            </w:pPr>
          </w:p>
          <w:p>
            <w:pPr>
              <w:spacing w:line="280" w:lineRule="exact"/>
              <w:jc w:val="center"/>
              <w:rPr>
                <w:rFonts w:hint="eastAsia"/>
                <w:szCs w:val="21"/>
              </w:rPr>
            </w:pPr>
          </w:p>
          <w:p>
            <w:pPr>
              <w:spacing w:line="280" w:lineRule="exact"/>
              <w:jc w:val="center"/>
              <w:rPr>
                <w:rFonts w:hint="eastAsia"/>
                <w:szCs w:val="21"/>
              </w:rPr>
            </w:pPr>
            <w:r>
              <w:rPr>
                <w:rFonts w:hint="eastAsia"/>
                <w:szCs w:val="21"/>
              </w:rPr>
              <w:t>条</w:t>
            </w:r>
          </w:p>
          <w:p>
            <w:pPr>
              <w:spacing w:line="280" w:lineRule="exact"/>
              <w:jc w:val="center"/>
              <w:rPr>
                <w:rFonts w:hint="eastAsia"/>
                <w:szCs w:val="21"/>
              </w:rPr>
            </w:pPr>
          </w:p>
          <w:p>
            <w:pPr>
              <w:spacing w:line="280" w:lineRule="exact"/>
              <w:jc w:val="center"/>
              <w:rPr>
                <w:rFonts w:hint="eastAsia"/>
                <w:szCs w:val="21"/>
              </w:rPr>
            </w:pPr>
          </w:p>
          <w:p>
            <w:pPr>
              <w:spacing w:line="280" w:lineRule="exact"/>
              <w:jc w:val="center"/>
              <w:rPr>
                <w:rFonts w:hint="eastAsia"/>
                <w:szCs w:val="21"/>
              </w:rPr>
            </w:pPr>
          </w:p>
          <w:p>
            <w:pPr>
              <w:spacing w:line="280" w:lineRule="exact"/>
              <w:jc w:val="center"/>
              <w:rPr>
                <w:rFonts w:hint="eastAsia"/>
                <w:szCs w:val="21"/>
              </w:rPr>
            </w:pPr>
          </w:p>
          <w:p>
            <w:pPr>
              <w:spacing w:line="280" w:lineRule="exact"/>
              <w:jc w:val="center"/>
              <w:rPr>
                <w:rFonts w:hint="eastAsia"/>
                <w:szCs w:val="21"/>
              </w:rPr>
            </w:pPr>
            <w:r>
              <w:rPr>
                <w:rFonts w:hint="eastAsia"/>
                <w:szCs w:val="21"/>
              </w:rPr>
              <w:t>件</w:t>
            </w:r>
          </w:p>
        </w:tc>
        <w:tc>
          <w:tcPr>
            <w:tcW w:w="540" w:type="dxa"/>
            <w:noWrap w:val="0"/>
            <w:vAlign w:val="center"/>
          </w:tcPr>
          <w:p>
            <w:pPr>
              <w:spacing w:line="280" w:lineRule="exact"/>
              <w:rPr>
                <w:rFonts w:hint="eastAsia"/>
                <w:szCs w:val="21"/>
              </w:rPr>
            </w:pPr>
            <w:r>
              <w:rPr>
                <w:rFonts w:hint="eastAsia"/>
                <w:szCs w:val="21"/>
              </w:rPr>
              <w:t>项   目</w:t>
            </w:r>
          </w:p>
        </w:tc>
        <w:tc>
          <w:tcPr>
            <w:tcW w:w="7439" w:type="dxa"/>
            <w:gridSpan w:val="6"/>
            <w:noWrap w:val="0"/>
            <w:vAlign w:val="center"/>
          </w:tcPr>
          <w:p>
            <w:pPr>
              <w:spacing w:line="280" w:lineRule="exact"/>
              <w:jc w:val="center"/>
              <w:rPr>
                <w:rFonts w:hint="eastAsia"/>
                <w:szCs w:val="21"/>
              </w:rPr>
            </w:pPr>
            <w:r>
              <w:rPr>
                <w:rFonts w:hint="eastAsia"/>
                <w:szCs w:val="21"/>
              </w:rPr>
              <w:t xml:space="preserve">加        分        标        准             </w:t>
            </w:r>
          </w:p>
        </w:tc>
        <w:tc>
          <w:tcPr>
            <w:tcW w:w="661" w:type="dxa"/>
            <w:noWrap w:val="0"/>
            <w:vAlign w:val="center"/>
          </w:tcPr>
          <w:p>
            <w:pPr>
              <w:spacing w:line="280" w:lineRule="exact"/>
              <w:jc w:val="center"/>
              <w:rPr>
                <w:rFonts w:hint="eastAsia"/>
                <w:szCs w:val="21"/>
              </w:rPr>
            </w:pPr>
            <w:r>
              <w:rPr>
                <w:rFonts w:hint="eastAsia"/>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68" w:type="dxa"/>
            <w:vMerge w:val="continue"/>
            <w:noWrap w:val="0"/>
            <w:vAlign w:val="center"/>
          </w:tcPr>
          <w:p>
            <w:pPr>
              <w:spacing w:line="280" w:lineRule="exact"/>
              <w:rPr>
                <w:rFonts w:hint="eastAsia"/>
                <w:szCs w:val="21"/>
              </w:rPr>
            </w:pPr>
          </w:p>
        </w:tc>
        <w:tc>
          <w:tcPr>
            <w:tcW w:w="540" w:type="dxa"/>
            <w:noWrap w:val="0"/>
            <w:vAlign w:val="center"/>
          </w:tcPr>
          <w:p>
            <w:pPr>
              <w:spacing w:line="280" w:lineRule="exact"/>
              <w:jc w:val="center"/>
              <w:rPr>
                <w:szCs w:val="21"/>
              </w:rPr>
            </w:pPr>
            <w:r>
              <w:rPr>
                <w:rFonts w:hint="eastAsia"/>
                <w:szCs w:val="21"/>
              </w:rPr>
              <w:t>思想</w:t>
            </w:r>
          </w:p>
          <w:p>
            <w:pPr>
              <w:spacing w:line="280" w:lineRule="exact"/>
              <w:jc w:val="center"/>
              <w:rPr>
                <w:rFonts w:hint="eastAsia"/>
                <w:szCs w:val="21"/>
              </w:rPr>
            </w:pPr>
            <w:r>
              <w:rPr>
                <w:rFonts w:hint="eastAsia"/>
                <w:szCs w:val="21"/>
              </w:rPr>
              <w:t>品德</w:t>
            </w:r>
          </w:p>
        </w:tc>
        <w:tc>
          <w:tcPr>
            <w:tcW w:w="1620" w:type="dxa"/>
            <w:noWrap w:val="0"/>
            <w:vAlign w:val="top"/>
          </w:tcPr>
          <w:p>
            <w:pPr>
              <w:spacing w:line="280" w:lineRule="exact"/>
              <w:rPr>
                <w:rFonts w:hint="eastAsia"/>
                <w:szCs w:val="21"/>
              </w:rPr>
            </w:pPr>
            <w:r>
              <w:rPr>
                <w:rFonts w:hint="eastAsia"/>
                <w:szCs w:val="21"/>
              </w:rPr>
              <w:t>道德高尚，社会评价高，有典型事例和社会影响，在同学中有榜样和示范作用。</w:t>
            </w:r>
          </w:p>
        </w:tc>
        <w:tc>
          <w:tcPr>
            <w:tcW w:w="900" w:type="dxa"/>
            <w:noWrap w:val="0"/>
            <w:vAlign w:val="center"/>
          </w:tcPr>
          <w:p>
            <w:pPr>
              <w:spacing w:line="280" w:lineRule="exact"/>
              <w:jc w:val="center"/>
              <w:rPr>
                <w:rFonts w:hint="eastAsia"/>
                <w:szCs w:val="21"/>
              </w:rPr>
            </w:pPr>
            <w:r>
              <w:rPr>
                <w:rFonts w:hint="eastAsia"/>
                <w:szCs w:val="21"/>
              </w:rPr>
              <w:t>5分</w:t>
            </w:r>
          </w:p>
        </w:tc>
        <w:tc>
          <w:tcPr>
            <w:tcW w:w="1620" w:type="dxa"/>
            <w:noWrap w:val="0"/>
            <w:vAlign w:val="top"/>
          </w:tcPr>
          <w:p>
            <w:pPr>
              <w:spacing w:line="280" w:lineRule="exact"/>
              <w:rPr>
                <w:rFonts w:hint="eastAsia"/>
                <w:szCs w:val="21"/>
              </w:rPr>
            </w:pPr>
            <w:r>
              <w:rPr>
                <w:rFonts w:hint="eastAsia"/>
                <w:szCs w:val="21"/>
              </w:rPr>
              <w:t>导师、同学、老师反映较好，在同学中属于比较突出者。</w:t>
            </w:r>
          </w:p>
        </w:tc>
        <w:tc>
          <w:tcPr>
            <w:tcW w:w="900" w:type="dxa"/>
            <w:noWrap w:val="0"/>
            <w:vAlign w:val="center"/>
          </w:tcPr>
          <w:p>
            <w:pPr>
              <w:spacing w:line="280" w:lineRule="exact"/>
              <w:jc w:val="center"/>
              <w:rPr>
                <w:rFonts w:hint="eastAsia"/>
                <w:szCs w:val="21"/>
              </w:rPr>
            </w:pPr>
            <w:r>
              <w:rPr>
                <w:rFonts w:hint="eastAsia"/>
                <w:szCs w:val="21"/>
              </w:rPr>
              <w:t>4分</w:t>
            </w:r>
          </w:p>
        </w:tc>
        <w:tc>
          <w:tcPr>
            <w:tcW w:w="1440" w:type="dxa"/>
            <w:noWrap w:val="0"/>
            <w:vAlign w:val="top"/>
          </w:tcPr>
          <w:p>
            <w:pPr>
              <w:spacing w:line="280" w:lineRule="exact"/>
              <w:rPr>
                <w:rFonts w:hint="eastAsia"/>
                <w:szCs w:val="21"/>
              </w:rPr>
            </w:pPr>
            <w:r>
              <w:rPr>
                <w:rFonts w:hint="eastAsia"/>
                <w:szCs w:val="21"/>
              </w:rPr>
              <w:t>表现较一般，没有任何不良反映和违纪行为。</w:t>
            </w:r>
          </w:p>
        </w:tc>
        <w:tc>
          <w:tcPr>
            <w:tcW w:w="959" w:type="dxa"/>
            <w:noWrap w:val="0"/>
            <w:vAlign w:val="center"/>
          </w:tcPr>
          <w:p>
            <w:pPr>
              <w:spacing w:line="280" w:lineRule="exact"/>
              <w:jc w:val="center"/>
              <w:rPr>
                <w:rFonts w:hint="eastAsia"/>
                <w:szCs w:val="21"/>
              </w:rPr>
            </w:pPr>
            <w:r>
              <w:rPr>
                <w:rFonts w:hint="eastAsia"/>
                <w:szCs w:val="21"/>
              </w:rPr>
              <w:t>3分</w:t>
            </w:r>
          </w:p>
        </w:tc>
        <w:tc>
          <w:tcPr>
            <w:tcW w:w="661" w:type="dxa"/>
            <w:noWrap w:val="0"/>
            <w:vAlign w:val="center"/>
          </w:tcPr>
          <w:p>
            <w:pPr>
              <w:spacing w:line="28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468" w:type="dxa"/>
            <w:vMerge w:val="continue"/>
            <w:noWrap w:val="0"/>
            <w:vAlign w:val="center"/>
          </w:tcPr>
          <w:p>
            <w:pPr>
              <w:spacing w:line="280" w:lineRule="exact"/>
              <w:rPr>
                <w:rFonts w:hint="eastAsia"/>
                <w:szCs w:val="21"/>
              </w:rPr>
            </w:pPr>
          </w:p>
        </w:tc>
        <w:tc>
          <w:tcPr>
            <w:tcW w:w="540" w:type="dxa"/>
            <w:noWrap w:val="0"/>
            <w:vAlign w:val="center"/>
          </w:tcPr>
          <w:p>
            <w:pPr>
              <w:spacing w:line="280" w:lineRule="exact"/>
              <w:jc w:val="center"/>
              <w:rPr>
                <w:szCs w:val="21"/>
              </w:rPr>
            </w:pPr>
            <w:r>
              <w:rPr>
                <w:rFonts w:hint="eastAsia"/>
                <w:szCs w:val="21"/>
              </w:rPr>
              <w:t>学习</w:t>
            </w:r>
          </w:p>
          <w:p>
            <w:pPr>
              <w:spacing w:line="280" w:lineRule="exact"/>
              <w:jc w:val="center"/>
              <w:rPr>
                <w:rFonts w:hint="eastAsia"/>
                <w:szCs w:val="21"/>
              </w:rPr>
            </w:pPr>
            <w:r>
              <w:rPr>
                <w:rFonts w:hint="eastAsia"/>
                <w:szCs w:val="21"/>
              </w:rPr>
              <w:t>成绩</w:t>
            </w:r>
          </w:p>
        </w:tc>
        <w:tc>
          <w:tcPr>
            <w:tcW w:w="1620" w:type="dxa"/>
            <w:noWrap w:val="0"/>
            <w:vAlign w:val="top"/>
          </w:tcPr>
          <w:p>
            <w:pPr>
              <w:spacing w:line="280" w:lineRule="exact"/>
              <w:rPr>
                <w:rFonts w:hint="eastAsia"/>
                <w:szCs w:val="21"/>
              </w:rPr>
            </w:pPr>
            <w:r>
              <w:rPr>
                <w:rFonts w:hint="eastAsia"/>
                <w:szCs w:val="21"/>
              </w:rPr>
              <w:t>各科学位课成绩均在优秀或90分以上。</w:t>
            </w:r>
          </w:p>
        </w:tc>
        <w:tc>
          <w:tcPr>
            <w:tcW w:w="900" w:type="dxa"/>
            <w:noWrap w:val="0"/>
            <w:vAlign w:val="center"/>
          </w:tcPr>
          <w:p>
            <w:pPr>
              <w:spacing w:line="280" w:lineRule="exact"/>
              <w:jc w:val="center"/>
              <w:rPr>
                <w:rFonts w:hint="eastAsia"/>
                <w:szCs w:val="21"/>
              </w:rPr>
            </w:pPr>
            <w:r>
              <w:rPr>
                <w:rFonts w:hint="eastAsia"/>
                <w:szCs w:val="21"/>
              </w:rPr>
              <w:t>5分</w:t>
            </w:r>
          </w:p>
        </w:tc>
        <w:tc>
          <w:tcPr>
            <w:tcW w:w="1620" w:type="dxa"/>
            <w:noWrap w:val="0"/>
            <w:vAlign w:val="top"/>
          </w:tcPr>
          <w:p>
            <w:pPr>
              <w:spacing w:line="280" w:lineRule="exact"/>
              <w:rPr>
                <w:rFonts w:hint="eastAsia"/>
                <w:szCs w:val="21"/>
              </w:rPr>
            </w:pPr>
            <w:r>
              <w:rPr>
                <w:rFonts w:hint="eastAsia"/>
                <w:szCs w:val="21"/>
              </w:rPr>
              <w:t>各科学位课成绩均在良好或80分以上。</w:t>
            </w:r>
          </w:p>
        </w:tc>
        <w:tc>
          <w:tcPr>
            <w:tcW w:w="900" w:type="dxa"/>
            <w:noWrap w:val="0"/>
            <w:vAlign w:val="center"/>
          </w:tcPr>
          <w:p>
            <w:pPr>
              <w:spacing w:line="280" w:lineRule="exact"/>
              <w:jc w:val="center"/>
              <w:rPr>
                <w:rFonts w:hint="eastAsia"/>
                <w:szCs w:val="21"/>
              </w:rPr>
            </w:pPr>
            <w:r>
              <w:rPr>
                <w:rFonts w:hint="eastAsia"/>
                <w:szCs w:val="21"/>
              </w:rPr>
              <w:t>4分</w:t>
            </w:r>
          </w:p>
        </w:tc>
        <w:tc>
          <w:tcPr>
            <w:tcW w:w="1440" w:type="dxa"/>
            <w:noWrap w:val="0"/>
            <w:vAlign w:val="top"/>
          </w:tcPr>
          <w:p>
            <w:pPr>
              <w:spacing w:line="280" w:lineRule="exact"/>
              <w:rPr>
                <w:rFonts w:hint="eastAsia"/>
                <w:szCs w:val="21"/>
              </w:rPr>
            </w:pPr>
            <w:r>
              <w:rPr>
                <w:rFonts w:hint="eastAsia"/>
                <w:szCs w:val="21"/>
              </w:rPr>
              <w:t>有一门或一门以上学位课成绩均在良好或80分以下。</w:t>
            </w:r>
          </w:p>
        </w:tc>
        <w:tc>
          <w:tcPr>
            <w:tcW w:w="959" w:type="dxa"/>
            <w:noWrap w:val="0"/>
            <w:vAlign w:val="center"/>
          </w:tcPr>
          <w:p>
            <w:pPr>
              <w:spacing w:line="280" w:lineRule="exact"/>
              <w:jc w:val="center"/>
              <w:rPr>
                <w:rFonts w:hint="eastAsia"/>
                <w:szCs w:val="21"/>
              </w:rPr>
            </w:pPr>
            <w:r>
              <w:rPr>
                <w:rFonts w:hint="eastAsia"/>
                <w:szCs w:val="21"/>
              </w:rPr>
              <w:t>2分</w:t>
            </w:r>
          </w:p>
        </w:tc>
        <w:tc>
          <w:tcPr>
            <w:tcW w:w="661" w:type="dxa"/>
            <w:noWrap w:val="0"/>
            <w:vAlign w:val="center"/>
          </w:tcPr>
          <w:p>
            <w:pPr>
              <w:spacing w:line="28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trPr>
        <w:tc>
          <w:tcPr>
            <w:tcW w:w="468" w:type="dxa"/>
            <w:vMerge w:val="continue"/>
            <w:noWrap w:val="0"/>
            <w:vAlign w:val="center"/>
          </w:tcPr>
          <w:p>
            <w:pPr>
              <w:spacing w:line="280" w:lineRule="exact"/>
              <w:rPr>
                <w:rFonts w:hint="eastAsia"/>
                <w:szCs w:val="21"/>
              </w:rPr>
            </w:pPr>
          </w:p>
        </w:tc>
        <w:tc>
          <w:tcPr>
            <w:tcW w:w="540" w:type="dxa"/>
            <w:vMerge w:val="restart"/>
            <w:noWrap w:val="0"/>
            <w:vAlign w:val="center"/>
          </w:tcPr>
          <w:p>
            <w:pPr>
              <w:spacing w:line="280" w:lineRule="exact"/>
              <w:jc w:val="center"/>
              <w:rPr>
                <w:szCs w:val="21"/>
              </w:rPr>
            </w:pPr>
            <w:r>
              <w:rPr>
                <w:rFonts w:hint="eastAsia"/>
                <w:szCs w:val="21"/>
              </w:rPr>
              <w:t>学术</w:t>
            </w:r>
          </w:p>
          <w:p>
            <w:pPr>
              <w:spacing w:line="280" w:lineRule="exact"/>
              <w:jc w:val="center"/>
              <w:rPr>
                <w:rFonts w:hint="eastAsia"/>
                <w:szCs w:val="21"/>
              </w:rPr>
            </w:pPr>
            <w:r>
              <w:rPr>
                <w:rFonts w:hint="eastAsia"/>
                <w:szCs w:val="21"/>
              </w:rPr>
              <w:t>科研</w:t>
            </w:r>
          </w:p>
        </w:tc>
        <w:tc>
          <w:tcPr>
            <w:tcW w:w="1620" w:type="dxa"/>
            <w:noWrap w:val="0"/>
            <w:vAlign w:val="top"/>
          </w:tcPr>
          <w:p>
            <w:pPr>
              <w:spacing w:line="280" w:lineRule="exact"/>
              <w:rPr>
                <w:rFonts w:hint="eastAsia"/>
                <w:szCs w:val="21"/>
              </w:rPr>
            </w:pPr>
            <w:r>
              <w:rPr>
                <w:rFonts w:hint="eastAsia"/>
                <w:szCs w:val="21"/>
              </w:rPr>
              <w:t>在国家核心刊物发表学术论文，每篇</w:t>
            </w:r>
          </w:p>
        </w:tc>
        <w:tc>
          <w:tcPr>
            <w:tcW w:w="900" w:type="dxa"/>
            <w:noWrap w:val="0"/>
            <w:vAlign w:val="top"/>
          </w:tcPr>
          <w:p>
            <w:pPr>
              <w:spacing w:line="280" w:lineRule="exact"/>
              <w:rPr>
                <w:rFonts w:hint="eastAsia"/>
                <w:szCs w:val="21"/>
              </w:rPr>
            </w:pPr>
            <w:r>
              <w:rPr>
                <w:rFonts w:hint="eastAsia"/>
                <w:szCs w:val="21"/>
              </w:rPr>
              <w:t>第一作者5分，第二作者3分、第三作者1分</w:t>
            </w:r>
          </w:p>
        </w:tc>
        <w:tc>
          <w:tcPr>
            <w:tcW w:w="1620" w:type="dxa"/>
            <w:noWrap w:val="0"/>
            <w:vAlign w:val="top"/>
          </w:tcPr>
          <w:p>
            <w:pPr>
              <w:spacing w:line="280" w:lineRule="exact"/>
              <w:rPr>
                <w:rFonts w:hint="eastAsia"/>
                <w:szCs w:val="21"/>
              </w:rPr>
            </w:pPr>
            <w:r>
              <w:rPr>
                <w:rFonts w:hint="eastAsia"/>
                <w:szCs w:val="21"/>
              </w:rPr>
              <w:t>在省级学术刊物上（地方性专科学校学报及类似学报除外）发表学术论文，每篇</w:t>
            </w:r>
          </w:p>
        </w:tc>
        <w:tc>
          <w:tcPr>
            <w:tcW w:w="900" w:type="dxa"/>
            <w:noWrap w:val="0"/>
            <w:vAlign w:val="top"/>
          </w:tcPr>
          <w:p>
            <w:pPr>
              <w:spacing w:line="280" w:lineRule="exact"/>
              <w:rPr>
                <w:rFonts w:hint="eastAsia"/>
                <w:szCs w:val="21"/>
              </w:rPr>
            </w:pPr>
            <w:r>
              <w:rPr>
                <w:rFonts w:hint="eastAsia"/>
                <w:szCs w:val="21"/>
              </w:rPr>
              <w:t>第一作者2分，第二作者1分，第三作者0.5分</w:t>
            </w:r>
          </w:p>
        </w:tc>
        <w:tc>
          <w:tcPr>
            <w:tcW w:w="1440" w:type="dxa"/>
            <w:noWrap w:val="0"/>
            <w:vAlign w:val="top"/>
          </w:tcPr>
          <w:p>
            <w:pPr>
              <w:spacing w:line="280" w:lineRule="exact"/>
              <w:rPr>
                <w:rFonts w:hint="eastAsia"/>
                <w:szCs w:val="21"/>
              </w:rPr>
            </w:pPr>
            <w:r>
              <w:rPr>
                <w:rFonts w:hint="eastAsia"/>
                <w:szCs w:val="21"/>
              </w:rPr>
              <w:t>在地方性专科学校学报及《师大研究生》发表学术论文（非学术论文不给分），每篇</w:t>
            </w:r>
          </w:p>
        </w:tc>
        <w:tc>
          <w:tcPr>
            <w:tcW w:w="959" w:type="dxa"/>
            <w:tcBorders>
              <w:bottom w:val="single" w:color="auto" w:sz="4" w:space="0"/>
            </w:tcBorders>
            <w:noWrap w:val="0"/>
            <w:vAlign w:val="top"/>
          </w:tcPr>
          <w:p>
            <w:pPr>
              <w:spacing w:line="280" w:lineRule="exact"/>
              <w:rPr>
                <w:rFonts w:hint="eastAsia"/>
                <w:szCs w:val="21"/>
              </w:rPr>
            </w:pPr>
            <w:r>
              <w:rPr>
                <w:rFonts w:hint="eastAsia"/>
                <w:szCs w:val="21"/>
              </w:rPr>
              <w:t>第一作者1分，第二作者0.5分</w:t>
            </w:r>
          </w:p>
        </w:tc>
        <w:tc>
          <w:tcPr>
            <w:tcW w:w="661" w:type="dxa"/>
            <w:tcBorders>
              <w:bottom w:val="single" w:color="auto" w:sz="4" w:space="0"/>
            </w:tcBorders>
            <w:noWrap w:val="0"/>
            <w:vAlign w:val="top"/>
          </w:tcPr>
          <w:p>
            <w:pPr>
              <w:spacing w:line="28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468" w:type="dxa"/>
            <w:vMerge w:val="continue"/>
            <w:noWrap w:val="0"/>
            <w:vAlign w:val="center"/>
          </w:tcPr>
          <w:p>
            <w:pPr>
              <w:spacing w:line="280" w:lineRule="exact"/>
              <w:rPr>
                <w:rFonts w:hint="eastAsia"/>
                <w:szCs w:val="21"/>
              </w:rPr>
            </w:pPr>
          </w:p>
        </w:tc>
        <w:tc>
          <w:tcPr>
            <w:tcW w:w="540" w:type="dxa"/>
            <w:vMerge w:val="continue"/>
            <w:noWrap w:val="0"/>
            <w:vAlign w:val="center"/>
          </w:tcPr>
          <w:p>
            <w:pPr>
              <w:spacing w:line="280" w:lineRule="exact"/>
              <w:jc w:val="center"/>
              <w:rPr>
                <w:rFonts w:hint="eastAsia"/>
                <w:szCs w:val="21"/>
              </w:rPr>
            </w:pPr>
          </w:p>
        </w:tc>
        <w:tc>
          <w:tcPr>
            <w:tcW w:w="1620" w:type="dxa"/>
            <w:noWrap w:val="0"/>
            <w:vAlign w:val="top"/>
          </w:tcPr>
          <w:p>
            <w:pPr>
              <w:spacing w:line="280" w:lineRule="exact"/>
              <w:rPr>
                <w:rFonts w:hint="eastAsia"/>
                <w:szCs w:val="21"/>
              </w:rPr>
            </w:pPr>
            <w:r>
              <w:rPr>
                <w:rFonts w:hint="eastAsia"/>
                <w:szCs w:val="21"/>
              </w:rPr>
              <w:t>主持省级或省级以上课题，每项</w:t>
            </w:r>
          </w:p>
        </w:tc>
        <w:tc>
          <w:tcPr>
            <w:tcW w:w="900" w:type="dxa"/>
            <w:noWrap w:val="0"/>
            <w:vAlign w:val="center"/>
          </w:tcPr>
          <w:p>
            <w:pPr>
              <w:spacing w:line="280" w:lineRule="exact"/>
              <w:jc w:val="center"/>
              <w:rPr>
                <w:rFonts w:hint="eastAsia"/>
                <w:szCs w:val="21"/>
              </w:rPr>
            </w:pPr>
            <w:r>
              <w:rPr>
                <w:rFonts w:hint="eastAsia"/>
                <w:szCs w:val="21"/>
              </w:rPr>
              <w:t>5分</w:t>
            </w:r>
          </w:p>
        </w:tc>
        <w:tc>
          <w:tcPr>
            <w:tcW w:w="1620" w:type="dxa"/>
            <w:noWrap w:val="0"/>
            <w:vAlign w:val="top"/>
          </w:tcPr>
          <w:p>
            <w:pPr>
              <w:spacing w:line="280" w:lineRule="exact"/>
              <w:rPr>
                <w:rFonts w:hint="eastAsia"/>
                <w:szCs w:val="21"/>
              </w:rPr>
            </w:pPr>
            <w:r>
              <w:rPr>
                <w:rFonts w:hint="eastAsia"/>
                <w:szCs w:val="21"/>
              </w:rPr>
              <w:t>参加省级或省级以上课题，起骨干作用，每项</w:t>
            </w:r>
          </w:p>
        </w:tc>
        <w:tc>
          <w:tcPr>
            <w:tcW w:w="900" w:type="dxa"/>
            <w:noWrap w:val="0"/>
            <w:vAlign w:val="center"/>
          </w:tcPr>
          <w:p>
            <w:pPr>
              <w:spacing w:line="280" w:lineRule="exact"/>
              <w:jc w:val="center"/>
              <w:rPr>
                <w:rFonts w:hint="eastAsia"/>
                <w:szCs w:val="21"/>
              </w:rPr>
            </w:pPr>
            <w:r>
              <w:rPr>
                <w:rFonts w:hint="eastAsia"/>
                <w:szCs w:val="21"/>
              </w:rPr>
              <w:t>2分</w:t>
            </w:r>
          </w:p>
        </w:tc>
        <w:tc>
          <w:tcPr>
            <w:tcW w:w="1440" w:type="dxa"/>
            <w:noWrap w:val="0"/>
            <w:vAlign w:val="top"/>
          </w:tcPr>
          <w:p>
            <w:pPr>
              <w:spacing w:line="280" w:lineRule="exact"/>
              <w:rPr>
                <w:rFonts w:hint="eastAsia"/>
                <w:szCs w:val="21"/>
              </w:rPr>
            </w:pPr>
            <w:r>
              <w:rPr>
                <w:rFonts w:hint="eastAsia"/>
                <w:szCs w:val="21"/>
              </w:rPr>
              <w:t>参与省级或省级课题以上，起到辅助作用，每项</w:t>
            </w:r>
          </w:p>
        </w:tc>
        <w:tc>
          <w:tcPr>
            <w:tcW w:w="959" w:type="dxa"/>
            <w:tcBorders>
              <w:bottom w:val="single" w:color="auto" w:sz="4" w:space="0"/>
            </w:tcBorders>
            <w:noWrap w:val="0"/>
            <w:vAlign w:val="center"/>
          </w:tcPr>
          <w:p>
            <w:pPr>
              <w:spacing w:line="280" w:lineRule="exact"/>
              <w:jc w:val="center"/>
              <w:rPr>
                <w:rFonts w:hint="eastAsia"/>
                <w:szCs w:val="21"/>
              </w:rPr>
            </w:pPr>
            <w:r>
              <w:rPr>
                <w:rFonts w:hint="eastAsia"/>
                <w:szCs w:val="21"/>
              </w:rPr>
              <w:t>0.5分</w:t>
            </w:r>
          </w:p>
        </w:tc>
        <w:tc>
          <w:tcPr>
            <w:tcW w:w="661" w:type="dxa"/>
            <w:tcBorders>
              <w:bottom w:val="single" w:color="auto" w:sz="4" w:space="0"/>
            </w:tcBorders>
            <w:noWrap w:val="0"/>
            <w:vAlign w:val="center"/>
          </w:tcPr>
          <w:p>
            <w:pPr>
              <w:spacing w:line="280" w:lineRule="exact"/>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trPr>
        <w:tc>
          <w:tcPr>
            <w:tcW w:w="468" w:type="dxa"/>
            <w:vMerge w:val="continue"/>
            <w:noWrap w:val="0"/>
            <w:vAlign w:val="center"/>
          </w:tcPr>
          <w:p>
            <w:pPr>
              <w:spacing w:line="280" w:lineRule="exact"/>
              <w:jc w:val="center"/>
              <w:rPr>
                <w:rFonts w:hint="eastAsia"/>
                <w:szCs w:val="21"/>
              </w:rPr>
            </w:pPr>
          </w:p>
        </w:tc>
        <w:tc>
          <w:tcPr>
            <w:tcW w:w="540" w:type="dxa"/>
            <w:vMerge w:val="restart"/>
            <w:noWrap w:val="0"/>
            <w:vAlign w:val="center"/>
          </w:tcPr>
          <w:p>
            <w:pPr>
              <w:pStyle w:val="2"/>
              <w:spacing w:line="280" w:lineRule="exact"/>
              <w:rPr>
                <w:sz w:val="21"/>
                <w:szCs w:val="21"/>
              </w:rPr>
            </w:pPr>
            <w:r>
              <w:rPr>
                <w:rFonts w:hint="eastAsia"/>
                <w:sz w:val="21"/>
                <w:szCs w:val="21"/>
              </w:rPr>
              <w:t>社会</w:t>
            </w:r>
          </w:p>
          <w:p>
            <w:pPr>
              <w:spacing w:line="280" w:lineRule="exact"/>
              <w:jc w:val="center"/>
              <w:rPr>
                <w:rFonts w:hint="eastAsia"/>
                <w:szCs w:val="21"/>
              </w:rPr>
            </w:pPr>
            <w:r>
              <w:rPr>
                <w:rFonts w:hint="eastAsia"/>
                <w:szCs w:val="21"/>
              </w:rPr>
              <w:t>活动</w:t>
            </w:r>
          </w:p>
        </w:tc>
        <w:tc>
          <w:tcPr>
            <w:tcW w:w="1620" w:type="dxa"/>
            <w:noWrap w:val="0"/>
            <w:vAlign w:val="top"/>
          </w:tcPr>
          <w:p>
            <w:pPr>
              <w:spacing w:line="280" w:lineRule="exact"/>
              <w:rPr>
                <w:rFonts w:hint="eastAsia"/>
                <w:szCs w:val="21"/>
              </w:rPr>
            </w:pPr>
            <w:r>
              <w:rPr>
                <w:rFonts w:hint="eastAsia"/>
                <w:szCs w:val="21"/>
              </w:rPr>
              <w:t>担任学生干部为同学作了大量服务工作，有目共睹。</w:t>
            </w:r>
          </w:p>
        </w:tc>
        <w:tc>
          <w:tcPr>
            <w:tcW w:w="900" w:type="dxa"/>
            <w:noWrap w:val="0"/>
            <w:vAlign w:val="center"/>
          </w:tcPr>
          <w:p>
            <w:pPr>
              <w:spacing w:line="280" w:lineRule="exact"/>
              <w:jc w:val="center"/>
              <w:rPr>
                <w:rFonts w:hint="eastAsia"/>
                <w:szCs w:val="21"/>
              </w:rPr>
            </w:pPr>
            <w:r>
              <w:rPr>
                <w:rFonts w:hint="eastAsia"/>
                <w:szCs w:val="21"/>
              </w:rPr>
              <w:t>2分</w:t>
            </w:r>
          </w:p>
        </w:tc>
        <w:tc>
          <w:tcPr>
            <w:tcW w:w="1620" w:type="dxa"/>
            <w:noWrap w:val="0"/>
            <w:vAlign w:val="top"/>
          </w:tcPr>
          <w:p>
            <w:pPr>
              <w:spacing w:line="280" w:lineRule="exact"/>
              <w:rPr>
                <w:rFonts w:hint="eastAsia"/>
                <w:szCs w:val="21"/>
              </w:rPr>
            </w:pPr>
            <w:r>
              <w:rPr>
                <w:rFonts w:hint="eastAsia"/>
                <w:szCs w:val="21"/>
              </w:rPr>
              <w:t>担任学生干部为同学做了一定的服务工作。</w:t>
            </w:r>
          </w:p>
        </w:tc>
        <w:tc>
          <w:tcPr>
            <w:tcW w:w="900" w:type="dxa"/>
            <w:noWrap w:val="0"/>
            <w:vAlign w:val="center"/>
          </w:tcPr>
          <w:p>
            <w:pPr>
              <w:spacing w:line="280" w:lineRule="exact"/>
              <w:jc w:val="center"/>
              <w:rPr>
                <w:rFonts w:hint="eastAsia"/>
                <w:szCs w:val="21"/>
              </w:rPr>
            </w:pPr>
            <w:r>
              <w:rPr>
                <w:rFonts w:hint="eastAsia"/>
                <w:szCs w:val="21"/>
              </w:rPr>
              <w:t>1分</w:t>
            </w:r>
          </w:p>
        </w:tc>
        <w:tc>
          <w:tcPr>
            <w:tcW w:w="1440" w:type="dxa"/>
            <w:noWrap w:val="0"/>
            <w:vAlign w:val="top"/>
          </w:tcPr>
          <w:p>
            <w:pPr>
              <w:spacing w:line="280" w:lineRule="exact"/>
              <w:rPr>
                <w:rFonts w:hint="eastAsia"/>
                <w:szCs w:val="21"/>
              </w:rPr>
            </w:pPr>
            <w:r>
              <w:rPr>
                <w:rFonts w:hint="eastAsia"/>
                <w:szCs w:val="21"/>
              </w:rPr>
              <w:t>担任学生干部，但基本没有做工作</w:t>
            </w:r>
          </w:p>
        </w:tc>
        <w:tc>
          <w:tcPr>
            <w:tcW w:w="959" w:type="dxa"/>
            <w:noWrap w:val="0"/>
            <w:vAlign w:val="center"/>
          </w:tcPr>
          <w:p>
            <w:pPr>
              <w:spacing w:line="280" w:lineRule="exact"/>
              <w:jc w:val="center"/>
              <w:rPr>
                <w:rFonts w:hint="eastAsia"/>
                <w:szCs w:val="21"/>
              </w:rPr>
            </w:pPr>
            <w:r>
              <w:rPr>
                <w:rFonts w:hint="eastAsia"/>
                <w:szCs w:val="21"/>
              </w:rPr>
              <w:t>0分</w:t>
            </w:r>
          </w:p>
        </w:tc>
        <w:tc>
          <w:tcPr>
            <w:tcW w:w="661" w:type="dxa"/>
            <w:noWrap w:val="0"/>
            <w:vAlign w:val="center"/>
          </w:tcPr>
          <w:p>
            <w:pPr>
              <w:spacing w:line="280" w:lineRule="exact"/>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468" w:type="dxa"/>
            <w:vMerge w:val="continue"/>
            <w:noWrap w:val="0"/>
            <w:vAlign w:val="center"/>
          </w:tcPr>
          <w:p>
            <w:pPr>
              <w:spacing w:line="280" w:lineRule="exact"/>
              <w:jc w:val="center"/>
              <w:rPr>
                <w:rFonts w:hint="eastAsia"/>
                <w:szCs w:val="21"/>
              </w:rPr>
            </w:pPr>
          </w:p>
        </w:tc>
        <w:tc>
          <w:tcPr>
            <w:tcW w:w="540" w:type="dxa"/>
            <w:vMerge w:val="continue"/>
            <w:noWrap w:val="0"/>
            <w:vAlign w:val="center"/>
          </w:tcPr>
          <w:p>
            <w:pPr>
              <w:pStyle w:val="2"/>
              <w:spacing w:line="280" w:lineRule="exact"/>
              <w:rPr>
                <w:rFonts w:hint="eastAsia"/>
                <w:sz w:val="21"/>
                <w:szCs w:val="21"/>
              </w:rPr>
            </w:pPr>
          </w:p>
        </w:tc>
        <w:tc>
          <w:tcPr>
            <w:tcW w:w="1620" w:type="dxa"/>
            <w:noWrap w:val="0"/>
            <w:vAlign w:val="top"/>
          </w:tcPr>
          <w:p>
            <w:pPr>
              <w:spacing w:line="280" w:lineRule="exact"/>
              <w:rPr>
                <w:rFonts w:hint="eastAsia"/>
                <w:szCs w:val="21"/>
              </w:rPr>
            </w:pPr>
            <w:r>
              <w:rPr>
                <w:rFonts w:hint="eastAsia"/>
                <w:szCs w:val="21"/>
              </w:rPr>
              <w:t>参加社会实践、文体竞赛、表演，影响较大或获奖，每次</w:t>
            </w:r>
          </w:p>
        </w:tc>
        <w:tc>
          <w:tcPr>
            <w:tcW w:w="900" w:type="dxa"/>
            <w:noWrap w:val="0"/>
            <w:vAlign w:val="center"/>
          </w:tcPr>
          <w:p>
            <w:pPr>
              <w:spacing w:line="280" w:lineRule="exact"/>
              <w:jc w:val="center"/>
              <w:rPr>
                <w:rFonts w:hint="eastAsia"/>
                <w:szCs w:val="21"/>
              </w:rPr>
            </w:pPr>
            <w:r>
              <w:rPr>
                <w:rFonts w:hint="eastAsia"/>
                <w:szCs w:val="21"/>
              </w:rPr>
              <w:t>0.5分</w:t>
            </w:r>
          </w:p>
        </w:tc>
        <w:tc>
          <w:tcPr>
            <w:tcW w:w="1620" w:type="dxa"/>
            <w:noWrap w:val="0"/>
            <w:vAlign w:val="top"/>
          </w:tcPr>
          <w:p>
            <w:pPr>
              <w:spacing w:line="280" w:lineRule="exact"/>
              <w:rPr>
                <w:rFonts w:hint="eastAsia"/>
                <w:szCs w:val="21"/>
              </w:rPr>
            </w:pPr>
            <w:r>
              <w:rPr>
                <w:rFonts w:hint="eastAsia"/>
                <w:szCs w:val="21"/>
              </w:rPr>
              <w:t>在一些报刊杂志上发表非学术性文章2篇以上，每篇</w:t>
            </w:r>
          </w:p>
        </w:tc>
        <w:tc>
          <w:tcPr>
            <w:tcW w:w="900" w:type="dxa"/>
            <w:noWrap w:val="0"/>
            <w:vAlign w:val="center"/>
          </w:tcPr>
          <w:p>
            <w:pPr>
              <w:spacing w:line="280" w:lineRule="exact"/>
              <w:jc w:val="center"/>
              <w:rPr>
                <w:rFonts w:hint="eastAsia"/>
                <w:szCs w:val="21"/>
              </w:rPr>
            </w:pPr>
            <w:r>
              <w:rPr>
                <w:rFonts w:hint="eastAsia"/>
                <w:szCs w:val="21"/>
              </w:rPr>
              <w:t>0.5分</w:t>
            </w:r>
          </w:p>
        </w:tc>
        <w:tc>
          <w:tcPr>
            <w:tcW w:w="1440" w:type="dxa"/>
            <w:noWrap w:val="0"/>
            <w:vAlign w:val="top"/>
          </w:tcPr>
          <w:p>
            <w:pPr>
              <w:spacing w:line="280" w:lineRule="exact"/>
              <w:rPr>
                <w:rFonts w:hint="eastAsia"/>
                <w:szCs w:val="21"/>
              </w:rPr>
            </w:pPr>
            <w:r>
              <w:rPr>
                <w:rFonts w:hint="eastAsia"/>
                <w:szCs w:val="21"/>
              </w:rPr>
              <w:t>参加过2次以上较大型的义务劳动或寝室被评为优秀</w:t>
            </w:r>
          </w:p>
        </w:tc>
        <w:tc>
          <w:tcPr>
            <w:tcW w:w="959" w:type="dxa"/>
            <w:noWrap w:val="0"/>
            <w:vAlign w:val="center"/>
          </w:tcPr>
          <w:p>
            <w:pPr>
              <w:spacing w:line="280" w:lineRule="exact"/>
              <w:jc w:val="center"/>
              <w:rPr>
                <w:rFonts w:hint="eastAsia"/>
                <w:szCs w:val="21"/>
              </w:rPr>
            </w:pPr>
            <w:r>
              <w:rPr>
                <w:rFonts w:hint="eastAsia"/>
                <w:szCs w:val="21"/>
              </w:rPr>
              <w:t>0.5分</w:t>
            </w:r>
          </w:p>
        </w:tc>
        <w:tc>
          <w:tcPr>
            <w:tcW w:w="661" w:type="dxa"/>
            <w:noWrap w:val="0"/>
            <w:vAlign w:val="center"/>
          </w:tcPr>
          <w:p>
            <w:pPr>
              <w:spacing w:line="280" w:lineRule="exact"/>
              <w:jc w:val="center"/>
              <w:rPr>
                <w:rFonts w:hint="eastAsia"/>
                <w:b/>
                <w:szCs w:val="21"/>
              </w:rPr>
            </w:pPr>
          </w:p>
        </w:tc>
      </w:tr>
    </w:tbl>
    <w:p>
      <w:pPr>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矩形 1"/>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VFj9W0QAAAAIBAAAPAAAAAAAA&#10;AAEAIAAAACIAAABkcnMvZG93bnJldi54bWxQSwECFAAUAAAACACHTuJAHb+bZKcBAAA7AwAADgAA&#10;AAAAAAABACAAAAAgAQAAZHJzL2Uyb0RvYy54bWxQSwUGAAAAAAYABgBZAQAAOQU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9125C"/>
    <w:rsid w:val="4009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widowControl/>
      <w:jc w:val="center"/>
    </w:pPr>
    <w:rPr>
      <w:kern w:val="0"/>
      <w:sz w:val="24"/>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2019-11-12T01:05:00Z</dcterms:created>
  <dc:creator>爱吃肉的sou子</dc:creator>
  <cp:lastModifiedBy>爱吃肉的sou子</cp:lastModifiedBy>
  <dcterms:modified xsi:type="dcterms:W3CDTF">2019-11-12T01:05:19Z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