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304" w:rsidRDefault="00F60425">
      <w:pPr>
        <w:widowControl/>
        <w:spacing w:line="560" w:lineRule="exact"/>
        <w:jc w:val="center"/>
        <w:outlineLvl w:val="0"/>
        <w:rPr>
          <w:rFonts w:ascii="方正小标宋简体" w:eastAsia="方正小标宋简体" w:hAnsi="方正小标宋简体" w:cs="方正小标宋简体"/>
          <w:bCs/>
          <w:kern w:val="36"/>
          <w:sz w:val="44"/>
          <w:szCs w:val="44"/>
        </w:rPr>
      </w:pPr>
      <w:r>
        <w:rPr>
          <w:rFonts w:ascii="方正小标宋简体" w:eastAsia="方正小标宋简体" w:hAnsi="方正小标宋简体" w:cs="方正小标宋简体" w:hint="eastAsia"/>
          <w:bCs/>
          <w:kern w:val="36"/>
          <w:sz w:val="44"/>
          <w:szCs w:val="44"/>
        </w:rPr>
        <w:t>“粤聚英才·粤见未来”</w:t>
      </w:r>
    </w:p>
    <w:p w:rsidR="00ED2304" w:rsidRDefault="00F60425">
      <w:pPr>
        <w:widowControl/>
        <w:spacing w:line="560" w:lineRule="exact"/>
        <w:jc w:val="center"/>
        <w:outlineLvl w:val="0"/>
        <w:rPr>
          <w:rFonts w:ascii="方正小标宋简体" w:eastAsia="方正小标宋简体" w:hAnsi="方正小标宋简体" w:cs="方正小标宋简体"/>
          <w:bCs/>
          <w:kern w:val="36"/>
          <w:sz w:val="44"/>
          <w:szCs w:val="44"/>
        </w:rPr>
      </w:pPr>
      <w:r>
        <w:rPr>
          <w:rFonts w:ascii="方正小标宋简体" w:eastAsia="方正小标宋简体" w:hAnsi="方正小标宋简体" w:cs="方正小标宋简体" w:hint="eastAsia"/>
          <w:bCs/>
          <w:kern w:val="36"/>
          <w:sz w:val="44"/>
          <w:szCs w:val="44"/>
        </w:rPr>
        <w:t>广东韶关</w:t>
      </w:r>
      <w:r>
        <w:rPr>
          <w:rFonts w:ascii="方正小标宋简体" w:eastAsia="方正小标宋简体" w:hAnsi="方正小标宋简体" w:cs="方正小标宋简体" w:hint="eastAsia"/>
          <w:bCs/>
          <w:kern w:val="36"/>
          <w:sz w:val="44"/>
          <w:szCs w:val="44"/>
        </w:rPr>
        <w:t>翁源中学</w:t>
      </w:r>
      <w:r>
        <w:rPr>
          <w:rFonts w:ascii="方正小标宋简体" w:eastAsia="方正小标宋简体" w:hAnsi="方正小标宋简体" w:cs="方正小标宋简体" w:hint="eastAsia"/>
          <w:bCs/>
          <w:kern w:val="36"/>
          <w:sz w:val="44"/>
          <w:szCs w:val="44"/>
        </w:rPr>
        <w:t>教育集团</w:t>
      </w:r>
      <w:r>
        <w:rPr>
          <w:rFonts w:ascii="方正小标宋简体" w:eastAsia="方正小标宋简体" w:hAnsi="方正小标宋简体" w:cs="方正小标宋简体" w:hint="eastAsia"/>
          <w:bCs/>
          <w:kern w:val="36"/>
          <w:sz w:val="44"/>
          <w:szCs w:val="44"/>
        </w:rPr>
        <w:t>2025</w:t>
      </w:r>
      <w:r>
        <w:rPr>
          <w:rFonts w:ascii="方正小标宋简体" w:eastAsia="方正小标宋简体" w:hAnsi="方正小标宋简体" w:cs="方正小标宋简体" w:hint="eastAsia"/>
          <w:bCs/>
          <w:kern w:val="36"/>
          <w:sz w:val="44"/>
          <w:szCs w:val="44"/>
        </w:rPr>
        <w:t>年赴外地院校公开招聘教师的公告</w:t>
      </w:r>
    </w:p>
    <w:p w:rsidR="00ED2304" w:rsidRDefault="00ED2304">
      <w:pPr>
        <w:pStyle w:val="a5"/>
        <w:spacing w:before="0" w:beforeAutospacing="0" w:after="0" w:afterAutospacing="0" w:line="560" w:lineRule="exact"/>
        <w:ind w:firstLineChars="200" w:firstLine="600"/>
        <w:rPr>
          <w:rFonts w:ascii="仿宋_GB2312" w:eastAsia="仿宋_GB2312" w:hAnsi="Times New Roman"/>
          <w:sz w:val="30"/>
          <w:szCs w:val="30"/>
        </w:rPr>
      </w:pPr>
    </w:p>
    <w:p w:rsidR="00ED2304" w:rsidRDefault="00F60425">
      <w:pPr>
        <w:pStyle w:val="a5"/>
        <w:spacing w:before="0" w:beforeAutospacing="0" w:after="0" w:afterAutospacing="0" w:line="560" w:lineRule="exact"/>
        <w:ind w:firstLineChars="200" w:firstLine="600"/>
        <w:rPr>
          <w:rFonts w:ascii="仿宋_GB2312" w:eastAsia="仿宋_GB2312" w:hAnsiTheme="minorEastAsia"/>
          <w:sz w:val="30"/>
          <w:szCs w:val="30"/>
        </w:rPr>
      </w:pPr>
      <w:r>
        <w:rPr>
          <w:rFonts w:ascii="仿宋_GB2312" w:eastAsia="仿宋_GB2312" w:hAnsi="Times New Roman" w:hint="eastAsia"/>
          <w:sz w:val="30"/>
          <w:szCs w:val="30"/>
        </w:rPr>
        <w:t>为贯彻落实省、市、县高质量发展大会精神，深入实施省“百万英才汇南粤行动计划”、韶关新时代“百团千才万匠”人才工程和人才入县下乡十条措施，全面加强翁源县人才队伍建设，扎实开展“翁聚英才·源来有你”系列招聘活动，根据《事业单位人事管理条例》（国务院令第</w:t>
      </w:r>
      <w:r>
        <w:rPr>
          <w:rFonts w:ascii="仿宋_GB2312" w:eastAsia="仿宋_GB2312" w:hAnsi="Times New Roman" w:hint="eastAsia"/>
          <w:sz w:val="30"/>
          <w:szCs w:val="30"/>
        </w:rPr>
        <w:t>652</w:t>
      </w:r>
      <w:r>
        <w:rPr>
          <w:rFonts w:ascii="仿宋_GB2312" w:eastAsia="仿宋_GB2312" w:hAnsi="Times New Roman" w:hint="eastAsia"/>
          <w:sz w:val="30"/>
          <w:szCs w:val="30"/>
        </w:rPr>
        <w:t>号）《广东省事业单位公开招聘人员办法》（粤府令第</w:t>
      </w:r>
      <w:r>
        <w:rPr>
          <w:rFonts w:ascii="仿宋_GB2312" w:eastAsia="仿宋_GB2312" w:hAnsi="Times New Roman" w:hint="eastAsia"/>
          <w:sz w:val="30"/>
          <w:szCs w:val="30"/>
        </w:rPr>
        <w:t>301</w:t>
      </w:r>
      <w:r>
        <w:rPr>
          <w:rFonts w:ascii="仿宋_GB2312" w:eastAsia="仿宋_GB2312" w:hAnsi="Times New Roman" w:hint="eastAsia"/>
          <w:sz w:val="30"/>
          <w:szCs w:val="30"/>
        </w:rPr>
        <w:t>号）《韶关新时代“百团千才万匠”人才工程实施意见》等文件要求，按照公开、公平、竞争、择优的原则，翁源中学教育集团面向社会公开招聘中学教师</w:t>
      </w:r>
      <w:r>
        <w:rPr>
          <w:rFonts w:ascii="仿宋_GB2312" w:eastAsia="仿宋_GB2312" w:hAnsi="Times New Roman" w:hint="eastAsia"/>
          <w:sz w:val="30"/>
          <w:szCs w:val="30"/>
        </w:rPr>
        <w:t>44</w:t>
      </w:r>
      <w:r>
        <w:rPr>
          <w:rFonts w:ascii="仿宋_GB2312" w:eastAsia="仿宋_GB2312" w:hAnsi="Times New Roman" w:hint="eastAsia"/>
          <w:sz w:val="30"/>
          <w:szCs w:val="30"/>
        </w:rPr>
        <w:t>名。</w:t>
      </w:r>
      <w:r>
        <w:rPr>
          <w:rFonts w:ascii="仿宋_GB2312" w:eastAsia="仿宋_GB2312" w:hAnsiTheme="minorEastAsia" w:hint="eastAsia"/>
          <w:sz w:val="30"/>
          <w:szCs w:val="30"/>
        </w:rPr>
        <w:t>现将有关事项公告如下。</w:t>
      </w:r>
    </w:p>
    <w:p w:rsidR="00ED2304" w:rsidRDefault="00F60425">
      <w:pPr>
        <w:pStyle w:val="a5"/>
        <w:spacing w:before="0" w:beforeAutospacing="0" w:after="0" w:afterAutospacing="0" w:line="560" w:lineRule="exact"/>
        <w:rPr>
          <w:rFonts w:ascii="黑体" w:eastAsia="黑体" w:hAnsi="黑体" w:cs="黑体"/>
          <w:sz w:val="32"/>
          <w:szCs w:val="32"/>
        </w:rPr>
      </w:pPr>
      <w:r>
        <w:rPr>
          <w:rFonts w:ascii="黑体" w:eastAsia="黑体" w:hAnsi="黑体" w:cs="黑体" w:hint="eastAsia"/>
          <w:sz w:val="32"/>
          <w:szCs w:val="32"/>
        </w:rPr>
        <w:t xml:space="preserve">　　一、学校简介</w:t>
      </w:r>
    </w:p>
    <w:p w:rsidR="00ED2304" w:rsidRDefault="00F60425">
      <w:pPr>
        <w:spacing w:line="560" w:lineRule="exact"/>
        <w:ind w:firstLineChars="200" w:firstLine="600"/>
        <w:jc w:val="left"/>
        <w:rPr>
          <w:rFonts w:ascii="仿宋_GB2312" w:eastAsia="仿宋_GB2312" w:hAnsi="仿宋_GB2312"/>
          <w:sz w:val="30"/>
          <w:szCs w:val="30"/>
        </w:rPr>
      </w:pPr>
      <w:r>
        <w:rPr>
          <w:rFonts w:ascii="仿宋_GB2312" w:eastAsia="仿宋_GB2312" w:hAnsi="仿宋_GB2312" w:hint="eastAsia"/>
          <w:sz w:val="30"/>
          <w:szCs w:val="30"/>
        </w:rPr>
        <w:t>翁源中学是</w:t>
      </w:r>
      <w:r>
        <w:rPr>
          <w:rFonts w:ascii="仿宋_GB2312" w:eastAsia="仿宋_GB2312" w:hAnsi="仿宋_GB2312" w:hint="eastAsia"/>
          <w:sz w:val="30"/>
          <w:szCs w:val="30"/>
        </w:rPr>
        <w:t>广东省韶</w:t>
      </w:r>
      <w:r>
        <w:rPr>
          <w:rFonts w:ascii="仿宋_GB2312" w:eastAsia="仿宋_GB2312" w:hAnsi="仿宋_GB2312" w:hint="eastAsia"/>
          <w:sz w:val="30"/>
          <w:szCs w:val="30"/>
        </w:rPr>
        <w:t>关市一所</w:t>
      </w:r>
      <w:r>
        <w:rPr>
          <w:rFonts w:ascii="仿宋_GB2312" w:eastAsia="仿宋_GB2312" w:hAnsi="仿宋_GB2312" w:hint="eastAsia"/>
          <w:sz w:val="30"/>
          <w:szCs w:val="30"/>
        </w:rPr>
        <w:t>公办学校，是国家级示范性普通高中。学校占地约</w:t>
      </w:r>
      <w:r>
        <w:rPr>
          <w:rFonts w:ascii="仿宋_GB2312" w:eastAsia="仿宋_GB2312" w:hAnsi="仿宋_GB2312" w:hint="eastAsia"/>
          <w:sz w:val="30"/>
          <w:szCs w:val="30"/>
        </w:rPr>
        <w:t>150</w:t>
      </w:r>
      <w:r>
        <w:rPr>
          <w:rFonts w:ascii="仿宋_GB2312" w:eastAsia="仿宋_GB2312" w:hAnsi="仿宋_GB2312" w:hint="eastAsia"/>
          <w:sz w:val="30"/>
          <w:szCs w:val="30"/>
        </w:rPr>
        <w:t>亩，现有</w:t>
      </w:r>
      <w:r>
        <w:rPr>
          <w:rFonts w:ascii="仿宋_GB2312" w:eastAsia="仿宋_GB2312" w:hAnsi="仿宋_GB2312" w:hint="eastAsia"/>
          <w:sz w:val="30"/>
          <w:szCs w:val="30"/>
        </w:rPr>
        <w:t>78</w:t>
      </w:r>
      <w:r>
        <w:rPr>
          <w:rFonts w:ascii="仿宋_GB2312" w:eastAsia="仿宋_GB2312" w:hAnsi="仿宋_GB2312" w:hint="eastAsia"/>
          <w:sz w:val="30"/>
          <w:szCs w:val="30"/>
        </w:rPr>
        <w:t>个</w:t>
      </w:r>
      <w:bookmarkStart w:id="0" w:name="_GoBack"/>
      <w:bookmarkEnd w:id="0"/>
      <w:r>
        <w:rPr>
          <w:rFonts w:ascii="仿宋_GB2312" w:eastAsia="仿宋_GB2312" w:hAnsi="仿宋_GB2312" w:hint="eastAsia"/>
          <w:sz w:val="30"/>
          <w:szCs w:val="30"/>
        </w:rPr>
        <w:t>教学班，其中高中</w:t>
      </w:r>
      <w:r>
        <w:rPr>
          <w:rFonts w:ascii="仿宋_GB2312" w:eastAsia="仿宋_GB2312" w:hAnsi="仿宋_GB2312" w:hint="eastAsia"/>
          <w:sz w:val="30"/>
          <w:szCs w:val="30"/>
        </w:rPr>
        <w:t>60</w:t>
      </w:r>
      <w:r>
        <w:rPr>
          <w:rFonts w:ascii="仿宋_GB2312" w:eastAsia="仿宋_GB2312" w:hAnsi="仿宋_GB2312" w:hint="eastAsia"/>
          <w:sz w:val="30"/>
          <w:szCs w:val="30"/>
        </w:rPr>
        <w:t>个班，初中</w:t>
      </w:r>
      <w:r>
        <w:rPr>
          <w:rFonts w:ascii="仿宋_GB2312" w:eastAsia="仿宋_GB2312" w:hAnsi="仿宋_GB2312" w:hint="eastAsia"/>
          <w:sz w:val="30"/>
          <w:szCs w:val="30"/>
        </w:rPr>
        <w:t>18</w:t>
      </w:r>
      <w:r>
        <w:rPr>
          <w:rFonts w:ascii="仿宋_GB2312" w:eastAsia="仿宋_GB2312" w:hAnsi="仿宋_GB2312" w:hint="eastAsia"/>
          <w:sz w:val="30"/>
          <w:szCs w:val="30"/>
        </w:rPr>
        <w:t>个班，学生</w:t>
      </w:r>
      <w:r>
        <w:rPr>
          <w:rFonts w:ascii="仿宋_GB2312" w:eastAsia="仿宋_GB2312" w:hAnsi="仿宋_GB2312" w:hint="eastAsia"/>
          <w:sz w:val="30"/>
          <w:szCs w:val="30"/>
        </w:rPr>
        <w:t>3800</w:t>
      </w:r>
      <w:r>
        <w:rPr>
          <w:rFonts w:ascii="仿宋_GB2312" w:eastAsia="仿宋_GB2312" w:hAnsi="仿宋_GB2312" w:hint="eastAsia"/>
          <w:sz w:val="30"/>
          <w:szCs w:val="30"/>
        </w:rPr>
        <w:t>多人。</w:t>
      </w:r>
    </w:p>
    <w:p w:rsidR="00ED2304" w:rsidRDefault="00F60425">
      <w:pPr>
        <w:spacing w:line="560" w:lineRule="exact"/>
        <w:ind w:firstLineChars="200" w:firstLine="600"/>
        <w:jc w:val="left"/>
        <w:rPr>
          <w:rFonts w:ascii="仿宋_GB2312" w:eastAsia="仿宋_GB2312" w:hAnsi="仿宋_GB2312"/>
          <w:sz w:val="30"/>
          <w:szCs w:val="30"/>
        </w:rPr>
      </w:pPr>
      <w:r>
        <w:rPr>
          <w:rFonts w:ascii="仿宋_GB2312" w:eastAsia="仿宋_GB2312" w:hAnsi="仿宋_GB2312" w:hint="eastAsia"/>
          <w:sz w:val="30"/>
          <w:szCs w:val="30"/>
        </w:rPr>
        <w:t>翁源中学的前身是我县创办于</w:t>
      </w:r>
      <w:r>
        <w:rPr>
          <w:rFonts w:ascii="仿宋_GB2312" w:eastAsia="仿宋_GB2312" w:hAnsi="仿宋_GB2312" w:hint="eastAsia"/>
          <w:sz w:val="30"/>
          <w:szCs w:val="30"/>
        </w:rPr>
        <w:t>1916</w:t>
      </w:r>
      <w:r>
        <w:rPr>
          <w:rFonts w:ascii="仿宋_GB2312" w:eastAsia="仿宋_GB2312" w:hAnsi="仿宋_GB2312" w:hint="eastAsia"/>
          <w:sz w:val="30"/>
          <w:szCs w:val="30"/>
        </w:rPr>
        <w:t>年的第一所“县立中学校”。学校几经搬迁、几易校名，于</w:t>
      </w:r>
      <w:r>
        <w:rPr>
          <w:rFonts w:ascii="仿宋_GB2312" w:eastAsia="仿宋_GB2312" w:hAnsi="仿宋_GB2312" w:hint="eastAsia"/>
          <w:sz w:val="30"/>
          <w:szCs w:val="30"/>
        </w:rPr>
        <w:t>1981</w:t>
      </w:r>
      <w:r>
        <w:rPr>
          <w:rFonts w:ascii="仿宋_GB2312" w:eastAsia="仿宋_GB2312" w:hAnsi="仿宋_GB2312" w:hint="eastAsia"/>
          <w:sz w:val="30"/>
          <w:szCs w:val="30"/>
        </w:rPr>
        <w:t>年改名为翁源中学至今。学校全面贯彻党和国家的教育方针，积极推进素质教育，实施内涵式可持续发展战略，走“依法治校、质量立校、科研兴校、改革强校”之路，形成良好的校风、学风，取得显著的办学成绩，逐步形成了一定的办学特色。学校先后被评为广东省第一批“国家级示范性普通高中”、“广东省普通高中教</w:t>
      </w:r>
      <w:r>
        <w:rPr>
          <w:rFonts w:ascii="仿宋_GB2312" w:eastAsia="仿宋_GB2312" w:hAnsi="仿宋_GB2312" w:hint="eastAsia"/>
          <w:sz w:val="30"/>
          <w:szCs w:val="30"/>
        </w:rPr>
        <w:t>学水平优秀学校”、“广东</w:t>
      </w:r>
      <w:r>
        <w:rPr>
          <w:rFonts w:ascii="仿宋_GB2312" w:eastAsia="仿宋_GB2312" w:hAnsi="仿宋_GB2312" w:hint="eastAsia"/>
          <w:sz w:val="30"/>
          <w:szCs w:val="30"/>
        </w:rPr>
        <w:lastRenderedPageBreak/>
        <w:t>省绿色学校”、“广东省中小学心理健康教育示范学校”、“广东省体育特色学校”、“广东省现代教育技术实验学校”、“韶关市普通高中教学质量优秀学校”等。</w:t>
      </w:r>
    </w:p>
    <w:p w:rsidR="00ED2304" w:rsidRDefault="00F60425">
      <w:pPr>
        <w:spacing w:line="560" w:lineRule="exact"/>
        <w:ind w:firstLineChars="200" w:firstLine="600"/>
        <w:jc w:val="left"/>
        <w:rPr>
          <w:rFonts w:ascii="仿宋_GB2312" w:eastAsia="仿宋_GB2312" w:hAnsi="仿宋_GB2312"/>
          <w:sz w:val="30"/>
          <w:szCs w:val="30"/>
        </w:rPr>
      </w:pPr>
      <w:r>
        <w:rPr>
          <w:rFonts w:ascii="仿宋_GB2312" w:eastAsia="仿宋_GB2312" w:hAnsi="仿宋_GB2312" w:hint="eastAsia"/>
          <w:sz w:val="30"/>
          <w:szCs w:val="30"/>
        </w:rPr>
        <w:t>近年来，学校发展势头良好，办学规模不断扩大。在县委县政府的关心支持下，在县城新区建设了翁源中学新校区，将于</w:t>
      </w:r>
      <w:r>
        <w:rPr>
          <w:rFonts w:ascii="仿宋_GB2312" w:eastAsia="仿宋_GB2312" w:hAnsi="仿宋_GB2312" w:hint="eastAsia"/>
          <w:sz w:val="30"/>
          <w:szCs w:val="30"/>
        </w:rPr>
        <w:t>2025</w:t>
      </w:r>
      <w:r>
        <w:rPr>
          <w:rFonts w:ascii="仿宋_GB2312" w:eastAsia="仿宋_GB2312" w:hAnsi="仿宋_GB2312" w:hint="eastAsia"/>
          <w:sz w:val="30"/>
          <w:szCs w:val="30"/>
        </w:rPr>
        <w:t>年秋季学期正式启用。现校区</w:t>
      </w:r>
      <w:proofErr w:type="gramStart"/>
      <w:r>
        <w:rPr>
          <w:rFonts w:ascii="仿宋_GB2312" w:eastAsia="仿宋_GB2312" w:hAnsi="仿宋_GB2312" w:hint="eastAsia"/>
          <w:sz w:val="30"/>
          <w:szCs w:val="30"/>
        </w:rPr>
        <w:t>成立八泉中学</w:t>
      </w:r>
      <w:proofErr w:type="gramEnd"/>
      <w:r>
        <w:rPr>
          <w:rFonts w:ascii="仿宋_GB2312" w:eastAsia="仿宋_GB2312" w:hAnsi="仿宋_GB2312" w:hint="eastAsia"/>
          <w:sz w:val="30"/>
          <w:szCs w:val="30"/>
        </w:rPr>
        <w:t>（完全中学），与翁源中学共建为翁源中学教育集团。</w:t>
      </w:r>
    </w:p>
    <w:p w:rsidR="00ED2304" w:rsidRDefault="00F60425">
      <w:pPr>
        <w:spacing w:line="560" w:lineRule="exact"/>
        <w:ind w:firstLineChars="200" w:firstLine="600"/>
        <w:jc w:val="left"/>
        <w:rPr>
          <w:rFonts w:ascii="仿宋_GB2312" w:eastAsia="仿宋_GB2312" w:hAnsiTheme="minorEastAsia" w:cs="宋体"/>
          <w:color w:val="333333"/>
          <w:kern w:val="0"/>
          <w:sz w:val="30"/>
          <w:szCs w:val="30"/>
        </w:rPr>
      </w:pPr>
      <w:r>
        <w:rPr>
          <w:rFonts w:ascii="仿宋_GB2312" w:eastAsia="仿宋_GB2312" w:hAnsi="仿宋_GB2312" w:hint="eastAsia"/>
          <w:sz w:val="30"/>
          <w:szCs w:val="30"/>
        </w:rPr>
        <w:t>翁源中学教育集团两个校区共占地约</w:t>
      </w:r>
      <w:r>
        <w:rPr>
          <w:rFonts w:ascii="仿宋_GB2312" w:eastAsia="仿宋_GB2312" w:hAnsi="仿宋_GB2312" w:hint="eastAsia"/>
          <w:sz w:val="30"/>
          <w:szCs w:val="30"/>
        </w:rPr>
        <w:t>450</w:t>
      </w:r>
      <w:r>
        <w:rPr>
          <w:rFonts w:ascii="仿宋_GB2312" w:eastAsia="仿宋_GB2312" w:hAnsi="仿宋_GB2312" w:hint="eastAsia"/>
          <w:sz w:val="30"/>
          <w:szCs w:val="30"/>
        </w:rPr>
        <w:t>亩，计划招生规模为</w:t>
      </w:r>
      <w:r>
        <w:rPr>
          <w:rFonts w:ascii="仿宋_GB2312" w:eastAsia="仿宋_GB2312" w:hAnsi="仿宋_GB2312" w:hint="eastAsia"/>
          <w:sz w:val="30"/>
          <w:szCs w:val="30"/>
        </w:rPr>
        <w:t>90</w:t>
      </w:r>
      <w:r>
        <w:rPr>
          <w:rFonts w:ascii="仿宋_GB2312" w:eastAsia="仿宋_GB2312" w:hAnsi="仿宋_GB2312" w:hint="eastAsia"/>
          <w:sz w:val="30"/>
          <w:szCs w:val="30"/>
        </w:rPr>
        <w:t>个高中班，</w:t>
      </w:r>
      <w:r>
        <w:rPr>
          <w:rFonts w:ascii="仿宋_GB2312" w:eastAsia="仿宋_GB2312" w:hAnsi="仿宋_GB2312" w:hint="eastAsia"/>
          <w:sz w:val="30"/>
          <w:szCs w:val="30"/>
        </w:rPr>
        <w:t>60</w:t>
      </w:r>
      <w:r>
        <w:rPr>
          <w:rFonts w:ascii="仿宋_GB2312" w:eastAsia="仿宋_GB2312" w:hAnsi="仿宋_GB2312" w:hint="eastAsia"/>
          <w:sz w:val="30"/>
          <w:szCs w:val="30"/>
        </w:rPr>
        <w:t>个初中班，合计</w:t>
      </w:r>
      <w:r>
        <w:rPr>
          <w:rFonts w:ascii="仿宋_GB2312" w:eastAsia="仿宋_GB2312" w:hAnsi="仿宋_GB2312" w:hint="eastAsia"/>
          <w:sz w:val="30"/>
          <w:szCs w:val="30"/>
        </w:rPr>
        <w:t>7500</w:t>
      </w:r>
      <w:r>
        <w:rPr>
          <w:rFonts w:ascii="仿宋_GB2312" w:eastAsia="仿宋_GB2312" w:hAnsi="仿宋_GB2312" w:hint="eastAsia"/>
          <w:sz w:val="30"/>
          <w:szCs w:val="30"/>
        </w:rPr>
        <w:t>个学位。集团将于</w:t>
      </w:r>
      <w:r>
        <w:rPr>
          <w:rFonts w:ascii="仿宋_GB2312" w:eastAsia="仿宋_GB2312" w:hAnsi="仿宋_GB2312" w:hint="eastAsia"/>
          <w:sz w:val="30"/>
          <w:szCs w:val="30"/>
        </w:rPr>
        <w:t>2025</w:t>
      </w:r>
      <w:r>
        <w:rPr>
          <w:rFonts w:ascii="仿宋_GB2312" w:eastAsia="仿宋_GB2312" w:hAnsi="仿宋_GB2312" w:hint="eastAsia"/>
          <w:sz w:val="30"/>
          <w:szCs w:val="30"/>
        </w:rPr>
        <w:t>年秋季学期新增高</w:t>
      </w:r>
      <w:proofErr w:type="gramStart"/>
      <w:r>
        <w:rPr>
          <w:rFonts w:ascii="仿宋_GB2312" w:eastAsia="仿宋_GB2312" w:hAnsi="仿宋_GB2312" w:hint="eastAsia"/>
          <w:sz w:val="30"/>
          <w:szCs w:val="30"/>
        </w:rPr>
        <w:t>一</w:t>
      </w:r>
      <w:proofErr w:type="gramEnd"/>
      <w:r>
        <w:rPr>
          <w:rFonts w:ascii="仿宋_GB2312" w:eastAsia="仿宋_GB2312" w:hAnsi="仿宋_GB2312" w:hint="eastAsia"/>
          <w:sz w:val="30"/>
          <w:szCs w:val="30"/>
        </w:rPr>
        <w:t>新生</w:t>
      </w:r>
      <w:r>
        <w:rPr>
          <w:rFonts w:ascii="仿宋_GB2312" w:eastAsia="仿宋_GB2312" w:hAnsi="仿宋_GB2312" w:hint="eastAsia"/>
          <w:sz w:val="30"/>
          <w:szCs w:val="30"/>
        </w:rPr>
        <w:t>10</w:t>
      </w:r>
      <w:r>
        <w:rPr>
          <w:rFonts w:ascii="仿宋_GB2312" w:eastAsia="仿宋_GB2312" w:hAnsi="仿宋_GB2312" w:hint="eastAsia"/>
          <w:sz w:val="30"/>
          <w:szCs w:val="30"/>
        </w:rPr>
        <w:t>个班，共</w:t>
      </w:r>
      <w:r>
        <w:rPr>
          <w:rFonts w:ascii="仿宋_GB2312" w:eastAsia="仿宋_GB2312" w:hAnsi="仿宋_GB2312" w:hint="eastAsia"/>
          <w:sz w:val="30"/>
          <w:szCs w:val="30"/>
        </w:rPr>
        <w:t>500</w:t>
      </w:r>
      <w:r>
        <w:rPr>
          <w:rFonts w:ascii="仿宋_GB2312" w:eastAsia="仿宋_GB2312" w:hAnsi="仿宋_GB2312" w:hint="eastAsia"/>
          <w:sz w:val="30"/>
          <w:szCs w:val="30"/>
        </w:rPr>
        <w:t>人，七年级新生</w:t>
      </w:r>
      <w:r>
        <w:rPr>
          <w:rFonts w:ascii="仿宋_GB2312" w:eastAsia="仿宋_GB2312" w:hAnsi="仿宋_GB2312" w:hint="eastAsia"/>
          <w:sz w:val="30"/>
          <w:szCs w:val="30"/>
        </w:rPr>
        <w:t>14</w:t>
      </w:r>
      <w:r>
        <w:rPr>
          <w:rFonts w:ascii="仿宋_GB2312" w:eastAsia="仿宋_GB2312" w:hAnsi="仿宋_GB2312" w:hint="eastAsia"/>
          <w:sz w:val="30"/>
          <w:szCs w:val="30"/>
        </w:rPr>
        <w:t>个班共</w:t>
      </w:r>
      <w:r>
        <w:rPr>
          <w:rFonts w:ascii="仿宋_GB2312" w:eastAsia="仿宋_GB2312" w:hAnsi="仿宋_GB2312" w:hint="eastAsia"/>
          <w:sz w:val="30"/>
          <w:szCs w:val="30"/>
        </w:rPr>
        <w:t>700</w:t>
      </w:r>
      <w:r>
        <w:rPr>
          <w:rFonts w:ascii="仿宋_GB2312" w:eastAsia="仿宋_GB2312" w:hAnsi="仿宋_GB2312" w:hint="eastAsia"/>
          <w:sz w:val="30"/>
          <w:szCs w:val="30"/>
        </w:rPr>
        <w:t>人。为满足翁源中学教育集团发展需要，现面向社会公开招聘教师，欢迎大家踊跃报名。</w:t>
      </w:r>
    </w:p>
    <w:p w:rsidR="00ED2304" w:rsidRDefault="00F60425">
      <w:pPr>
        <w:pStyle w:val="a5"/>
        <w:spacing w:before="0" w:beforeAutospacing="0" w:after="0" w:afterAutospacing="0" w:line="560" w:lineRule="exact"/>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二、招聘岗位</w:t>
      </w:r>
    </w:p>
    <w:p w:rsidR="00ED2304" w:rsidRDefault="00F60425">
      <w:pPr>
        <w:spacing w:line="560" w:lineRule="exact"/>
        <w:ind w:firstLineChars="200" w:firstLine="600"/>
        <w:rPr>
          <w:rFonts w:ascii="仿宋_GB2312" w:eastAsia="仿宋_GB2312" w:hAnsiTheme="minorEastAsia"/>
          <w:bCs/>
          <w:sz w:val="30"/>
          <w:szCs w:val="30"/>
        </w:rPr>
      </w:pPr>
      <w:r>
        <w:rPr>
          <w:rFonts w:ascii="仿宋_GB2312" w:eastAsia="仿宋_GB2312" w:hAnsiTheme="minorEastAsia" w:hint="eastAsia"/>
          <w:bCs/>
          <w:sz w:val="30"/>
          <w:szCs w:val="30"/>
        </w:rPr>
        <w:t>本次公开招聘中学教师共</w:t>
      </w:r>
      <w:r>
        <w:rPr>
          <w:rFonts w:ascii="仿宋_GB2312" w:eastAsia="仿宋_GB2312" w:hAnsiTheme="minorEastAsia" w:hint="eastAsia"/>
          <w:bCs/>
          <w:sz w:val="30"/>
          <w:szCs w:val="30"/>
        </w:rPr>
        <w:t>44</w:t>
      </w:r>
      <w:r>
        <w:rPr>
          <w:rFonts w:ascii="仿宋_GB2312" w:eastAsia="仿宋_GB2312" w:hAnsiTheme="minorEastAsia" w:hint="eastAsia"/>
          <w:bCs/>
          <w:sz w:val="30"/>
          <w:szCs w:val="30"/>
        </w:rPr>
        <w:t>人，其中：语文</w:t>
      </w:r>
      <w:r>
        <w:rPr>
          <w:rFonts w:ascii="仿宋_GB2312" w:eastAsia="仿宋_GB2312" w:hAnsiTheme="minorEastAsia" w:hint="eastAsia"/>
          <w:bCs/>
          <w:sz w:val="30"/>
          <w:szCs w:val="30"/>
        </w:rPr>
        <w:t>6</w:t>
      </w:r>
      <w:r>
        <w:rPr>
          <w:rFonts w:ascii="仿宋_GB2312" w:eastAsia="仿宋_GB2312" w:hAnsiTheme="minorEastAsia" w:hint="eastAsia"/>
          <w:bCs/>
          <w:sz w:val="30"/>
          <w:szCs w:val="30"/>
        </w:rPr>
        <w:t>人，数学</w:t>
      </w:r>
      <w:r>
        <w:rPr>
          <w:rFonts w:ascii="仿宋_GB2312" w:eastAsia="仿宋_GB2312" w:hAnsiTheme="minorEastAsia" w:hint="eastAsia"/>
          <w:bCs/>
          <w:sz w:val="30"/>
          <w:szCs w:val="30"/>
        </w:rPr>
        <w:t>7</w:t>
      </w:r>
      <w:r>
        <w:rPr>
          <w:rFonts w:ascii="仿宋_GB2312" w:eastAsia="仿宋_GB2312" w:hAnsiTheme="minorEastAsia" w:hint="eastAsia"/>
          <w:bCs/>
          <w:sz w:val="30"/>
          <w:szCs w:val="30"/>
        </w:rPr>
        <w:t>人，英语</w:t>
      </w:r>
      <w:r>
        <w:rPr>
          <w:rFonts w:ascii="仿宋_GB2312" w:eastAsia="仿宋_GB2312" w:hAnsiTheme="minorEastAsia" w:hint="eastAsia"/>
          <w:bCs/>
          <w:sz w:val="30"/>
          <w:szCs w:val="30"/>
        </w:rPr>
        <w:t>5</w:t>
      </w:r>
      <w:r>
        <w:rPr>
          <w:rFonts w:ascii="仿宋_GB2312" w:eastAsia="仿宋_GB2312" w:hAnsiTheme="minorEastAsia" w:hint="eastAsia"/>
          <w:bCs/>
          <w:sz w:val="30"/>
          <w:szCs w:val="30"/>
        </w:rPr>
        <w:t>人，物理</w:t>
      </w:r>
      <w:r>
        <w:rPr>
          <w:rFonts w:ascii="仿宋_GB2312" w:eastAsia="仿宋_GB2312" w:hAnsiTheme="minorEastAsia" w:hint="eastAsia"/>
          <w:bCs/>
          <w:sz w:val="30"/>
          <w:szCs w:val="30"/>
        </w:rPr>
        <w:t>4</w:t>
      </w:r>
      <w:r>
        <w:rPr>
          <w:rFonts w:ascii="仿宋_GB2312" w:eastAsia="仿宋_GB2312" w:hAnsiTheme="minorEastAsia" w:hint="eastAsia"/>
          <w:bCs/>
          <w:sz w:val="30"/>
          <w:szCs w:val="30"/>
        </w:rPr>
        <w:t>人，化学</w:t>
      </w:r>
      <w:r>
        <w:rPr>
          <w:rFonts w:ascii="仿宋_GB2312" w:eastAsia="仿宋_GB2312" w:hAnsiTheme="minorEastAsia" w:hint="eastAsia"/>
          <w:bCs/>
          <w:sz w:val="30"/>
          <w:szCs w:val="30"/>
        </w:rPr>
        <w:t>5</w:t>
      </w:r>
      <w:r>
        <w:rPr>
          <w:rFonts w:ascii="仿宋_GB2312" w:eastAsia="仿宋_GB2312" w:hAnsiTheme="minorEastAsia" w:hint="eastAsia"/>
          <w:bCs/>
          <w:sz w:val="30"/>
          <w:szCs w:val="30"/>
        </w:rPr>
        <w:t>人，生物</w:t>
      </w:r>
      <w:r>
        <w:rPr>
          <w:rFonts w:ascii="仿宋_GB2312" w:eastAsia="仿宋_GB2312" w:hAnsiTheme="minorEastAsia" w:hint="eastAsia"/>
          <w:bCs/>
          <w:sz w:val="30"/>
          <w:szCs w:val="30"/>
        </w:rPr>
        <w:t>6</w:t>
      </w:r>
      <w:r>
        <w:rPr>
          <w:rFonts w:ascii="仿宋_GB2312" w:eastAsia="仿宋_GB2312" w:hAnsiTheme="minorEastAsia" w:hint="eastAsia"/>
          <w:bCs/>
          <w:sz w:val="30"/>
          <w:szCs w:val="30"/>
        </w:rPr>
        <w:t>人，政治</w:t>
      </w:r>
      <w:r>
        <w:rPr>
          <w:rFonts w:ascii="仿宋_GB2312" w:eastAsia="仿宋_GB2312" w:hAnsiTheme="minorEastAsia" w:hint="eastAsia"/>
          <w:bCs/>
          <w:sz w:val="30"/>
          <w:szCs w:val="30"/>
        </w:rPr>
        <w:t>3</w:t>
      </w:r>
      <w:r>
        <w:rPr>
          <w:rFonts w:ascii="仿宋_GB2312" w:eastAsia="仿宋_GB2312" w:hAnsiTheme="minorEastAsia" w:hint="eastAsia"/>
          <w:bCs/>
          <w:sz w:val="30"/>
          <w:szCs w:val="30"/>
        </w:rPr>
        <w:t>人，历史</w:t>
      </w:r>
      <w:r>
        <w:rPr>
          <w:rFonts w:ascii="仿宋_GB2312" w:eastAsia="仿宋_GB2312" w:hAnsiTheme="minorEastAsia" w:hint="eastAsia"/>
          <w:bCs/>
          <w:sz w:val="30"/>
          <w:szCs w:val="30"/>
        </w:rPr>
        <w:t>3</w:t>
      </w:r>
      <w:r>
        <w:rPr>
          <w:rFonts w:ascii="仿宋_GB2312" w:eastAsia="仿宋_GB2312" w:hAnsiTheme="minorEastAsia" w:hint="eastAsia"/>
          <w:bCs/>
          <w:sz w:val="30"/>
          <w:szCs w:val="30"/>
        </w:rPr>
        <w:t>人，地理</w:t>
      </w:r>
      <w:r>
        <w:rPr>
          <w:rFonts w:ascii="仿宋_GB2312" w:eastAsia="仿宋_GB2312" w:hAnsiTheme="minorEastAsia" w:hint="eastAsia"/>
          <w:bCs/>
          <w:sz w:val="30"/>
          <w:szCs w:val="30"/>
        </w:rPr>
        <w:t>5</w:t>
      </w:r>
      <w:r>
        <w:rPr>
          <w:rFonts w:ascii="仿宋_GB2312" w:eastAsia="仿宋_GB2312" w:hAnsiTheme="minorEastAsia" w:hint="eastAsia"/>
          <w:bCs/>
          <w:sz w:val="30"/>
          <w:szCs w:val="30"/>
        </w:rPr>
        <w:t>人。具体招聘资格条件详见《翁源县翁源中学教育集团</w:t>
      </w:r>
      <w:r>
        <w:rPr>
          <w:rFonts w:ascii="仿宋_GB2312" w:eastAsia="仿宋_GB2312" w:hAnsiTheme="minorEastAsia" w:hint="eastAsia"/>
          <w:bCs/>
          <w:sz w:val="30"/>
          <w:szCs w:val="30"/>
        </w:rPr>
        <w:t>2025</w:t>
      </w:r>
      <w:r>
        <w:rPr>
          <w:rFonts w:ascii="仿宋_GB2312" w:eastAsia="仿宋_GB2312" w:hAnsiTheme="minorEastAsia" w:hint="eastAsia"/>
          <w:bCs/>
          <w:sz w:val="30"/>
          <w:szCs w:val="30"/>
        </w:rPr>
        <w:t>年赴外地院校公开招聘教师岗位表》（附件</w:t>
      </w:r>
      <w:r>
        <w:rPr>
          <w:rFonts w:ascii="仿宋_GB2312" w:eastAsia="仿宋_GB2312" w:hAnsiTheme="minorEastAsia" w:hint="eastAsia"/>
          <w:bCs/>
          <w:sz w:val="30"/>
          <w:szCs w:val="30"/>
        </w:rPr>
        <w:t>1</w:t>
      </w:r>
      <w:r>
        <w:rPr>
          <w:rFonts w:ascii="仿宋_GB2312" w:eastAsia="仿宋_GB2312" w:hAnsiTheme="minorEastAsia" w:hint="eastAsia"/>
          <w:bCs/>
          <w:sz w:val="30"/>
          <w:szCs w:val="30"/>
        </w:rPr>
        <w:t>）。</w:t>
      </w:r>
    </w:p>
    <w:p w:rsidR="00ED2304" w:rsidRDefault="00F60425">
      <w:pPr>
        <w:pStyle w:val="a5"/>
        <w:spacing w:before="0" w:beforeAutospacing="0" w:after="0" w:afterAutospacing="0" w:line="560" w:lineRule="exact"/>
        <w:ind w:firstLineChars="200" w:firstLine="640"/>
        <w:rPr>
          <w:rFonts w:ascii="黑体" w:eastAsia="黑体" w:hAnsi="黑体" w:cs="黑体"/>
          <w:sz w:val="32"/>
          <w:szCs w:val="32"/>
        </w:rPr>
      </w:pPr>
      <w:r>
        <w:rPr>
          <w:rFonts w:ascii="黑体" w:eastAsia="黑体" w:hAnsi="黑体" w:cs="黑体" w:hint="eastAsia"/>
          <w:sz w:val="32"/>
          <w:szCs w:val="32"/>
        </w:rPr>
        <w:t>三、招聘对象</w:t>
      </w:r>
    </w:p>
    <w:p w:rsidR="00ED2304" w:rsidRDefault="00F60425">
      <w:pPr>
        <w:spacing w:line="560" w:lineRule="exact"/>
        <w:ind w:firstLineChars="200" w:firstLine="600"/>
        <w:textAlignment w:val="baseline"/>
        <w:rPr>
          <w:rFonts w:ascii="仿宋_GB2312" w:eastAsia="仿宋_GB2312" w:hAnsi="Times New Roman"/>
          <w:bCs/>
          <w:kern w:val="0"/>
          <w:sz w:val="30"/>
          <w:szCs w:val="30"/>
        </w:rPr>
      </w:pPr>
      <w:r>
        <w:rPr>
          <w:rFonts w:ascii="仿宋_GB2312" w:eastAsia="仿宋_GB2312" w:hAnsi="Times New Roman" w:hint="eastAsia"/>
          <w:bCs/>
          <w:kern w:val="0"/>
          <w:sz w:val="30"/>
          <w:szCs w:val="30"/>
        </w:rPr>
        <w:t>招聘对象为普通高等院校</w:t>
      </w:r>
      <w:r>
        <w:rPr>
          <w:rFonts w:ascii="仿宋_GB2312" w:eastAsia="仿宋_GB2312" w:hAnsi="Times New Roman" w:hint="eastAsia"/>
          <w:bCs/>
          <w:kern w:val="0"/>
          <w:sz w:val="30"/>
          <w:szCs w:val="30"/>
        </w:rPr>
        <w:t>2025</w:t>
      </w:r>
      <w:r>
        <w:rPr>
          <w:rFonts w:ascii="仿宋_GB2312" w:eastAsia="仿宋_GB2312" w:hAnsi="Times New Roman" w:hint="eastAsia"/>
          <w:bCs/>
          <w:kern w:val="0"/>
          <w:sz w:val="30"/>
          <w:szCs w:val="30"/>
        </w:rPr>
        <w:t>年应届毕业生（非在职）和社会上具有国家承认学历的人员。</w:t>
      </w:r>
    </w:p>
    <w:p w:rsidR="00ED2304" w:rsidRDefault="00F60425">
      <w:pPr>
        <w:spacing w:line="560" w:lineRule="exact"/>
        <w:ind w:firstLineChars="200" w:firstLine="600"/>
        <w:textAlignment w:val="baseline"/>
        <w:rPr>
          <w:rFonts w:ascii="仿宋_GB2312" w:eastAsia="仿宋_GB2312" w:hAnsi="Times New Roman"/>
          <w:bCs/>
          <w:kern w:val="0"/>
          <w:sz w:val="30"/>
          <w:szCs w:val="30"/>
        </w:rPr>
      </w:pPr>
      <w:r>
        <w:rPr>
          <w:rFonts w:ascii="仿宋_GB2312" w:eastAsia="仿宋_GB2312" w:hAnsi="Times New Roman" w:hint="eastAsia"/>
          <w:bCs/>
          <w:kern w:val="0"/>
          <w:sz w:val="30"/>
          <w:szCs w:val="30"/>
        </w:rPr>
        <w:t>留学回国人员在</w:t>
      </w:r>
      <w:r>
        <w:rPr>
          <w:rFonts w:ascii="仿宋_GB2312" w:eastAsia="仿宋_GB2312" w:hAnsi="Times New Roman" w:hint="eastAsia"/>
          <w:bCs/>
          <w:kern w:val="0"/>
          <w:sz w:val="30"/>
          <w:szCs w:val="30"/>
        </w:rPr>
        <w:t>2025</w:t>
      </w:r>
      <w:r>
        <w:rPr>
          <w:rFonts w:ascii="仿宋_GB2312" w:eastAsia="仿宋_GB2312" w:hAnsi="Times New Roman" w:hint="eastAsia"/>
          <w:bCs/>
          <w:kern w:val="0"/>
          <w:sz w:val="30"/>
          <w:szCs w:val="30"/>
        </w:rPr>
        <w:t>年</w:t>
      </w:r>
      <w:r>
        <w:rPr>
          <w:rFonts w:ascii="仿宋_GB2312" w:eastAsia="仿宋_GB2312" w:hAnsi="Times New Roman" w:hint="eastAsia"/>
          <w:bCs/>
          <w:kern w:val="0"/>
          <w:sz w:val="30"/>
          <w:szCs w:val="30"/>
        </w:rPr>
        <w:t>12</w:t>
      </w:r>
      <w:r>
        <w:rPr>
          <w:rFonts w:ascii="仿宋_GB2312" w:eastAsia="仿宋_GB2312" w:hAnsi="Times New Roman" w:hint="eastAsia"/>
          <w:bCs/>
          <w:kern w:val="0"/>
          <w:sz w:val="30"/>
          <w:szCs w:val="30"/>
        </w:rPr>
        <w:t>月</w:t>
      </w:r>
      <w:r>
        <w:rPr>
          <w:rFonts w:ascii="仿宋_GB2312" w:eastAsia="仿宋_GB2312" w:hAnsi="Times New Roman" w:hint="eastAsia"/>
          <w:bCs/>
          <w:kern w:val="0"/>
          <w:sz w:val="30"/>
          <w:szCs w:val="30"/>
        </w:rPr>
        <w:t>31</w:t>
      </w:r>
      <w:r>
        <w:rPr>
          <w:rFonts w:ascii="仿宋_GB2312" w:eastAsia="仿宋_GB2312" w:hAnsi="Times New Roman" w:hint="eastAsia"/>
          <w:bCs/>
          <w:kern w:val="0"/>
          <w:sz w:val="30"/>
          <w:szCs w:val="30"/>
        </w:rPr>
        <w:t>日之前取得同等学历、学位证书并完成教育部留学服务中心认证的，可报考。</w:t>
      </w:r>
    </w:p>
    <w:p w:rsidR="00ED2304" w:rsidRDefault="00F60425">
      <w:pPr>
        <w:pStyle w:val="a5"/>
        <w:spacing w:before="0" w:beforeAutospacing="0" w:after="0" w:afterAutospacing="0" w:line="560" w:lineRule="exact"/>
        <w:ind w:firstLineChars="200" w:firstLine="640"/>
        <w:rPr>
          <w:rFonts w:ascii="黑体" w:eastAsia="黑体" w:hAnsi="黑体" w:cs="黑体"/>
          <w:sz w:val="32"/>
          <w:szCs w:val="32"/>
        </w:rPr>
      </w:pPr>
      <w:r>
        <w:rPr>
          <w:rFonts w:ascii="黑体" w:eastAsia="黑体" w:hAnsi="黑体" w:cs="黑体" w:hint="eastAsia"/>
          <w:sz w:val="32"/>
          <w:szCs w:val="32"/>
        </w:rPr>
        <w:t>四、招聘条件</w:t>
      </w:r>
    </w:p>
    <w:p w:rsidR="00ED2304" w:rsidRDefault="00F60425" w:rsidP="00ED2304">
      <w:pPr>
        <w:spacing w:line="560" w:lineRule="exact"/>
        <w:ind w:firstLineChars="200" w:firstLine="600"/>
        <w:textAlignment w:val="baseline"/>
        <w:rPr>
          <w:rFonts w:ascii="仿宋_GB2312" w:eastAsia="仿宋_GB2312" w:hAnsi="Times New Roman"/>
          <w:sz w:val="30"/>
          <w:szCs w:val="30"/>
          <w:shd w:val="clear" w:color="auto" w:fill="FFFFFF"/>
        </w:rPr>
      </w:pPr>
      <w:r>
        <w:rPr>
          <w:rFonts w:ascii="仿宋_GB2312" w:eastAsia="仿宋_GB2312" w:hAnsi="Times New Roman" w:hint="eastAsia"/>
          <w:b/>
          <w:sz w:val="30"/>
          <w:szCs w:val="30"/>
        </w:rPr>
        <w:t>（一）年龄要求。</w:t>
      </w:r>
      <w:r>
        <w:rPr>
          <w:rFonts w:ascii="仿宋_GB2312" w:eastAsia="仿宋_GB2312" w:hAnsi="Times New Roman" w:hint="eastAsia"/>
          <w:sz w:val="30"/>
          <w:szCs w:val="30"/>
          <w:shd w:val="clear" w:color="auto" w:fill="FFFFFF"/>
        </w:rPr>
        <w:t>年龄要求在</w:t>
      </w:r>
      <w:r>
        <w:rPr>
          <w:rFonts w:ascii="仿宋_GB2312" w:eastAsia="仿宋_GB2312" w:hAnsi="Times New Roman" w:hint="eastAsia"/>
          <w:sz w:val="30"/>
          <w:szCs w:val="30"/>
          <w:shd w:val="clear" w:color="auto" w:fill="FFFFFF"/>
        </w:rPr>
        <w:t>35</w:t>
      </w:r>
      <w:r>
        <w:rPr>
          <w:rFonts w:ascii="仿宋_GB2312" w:eastAsia="仿宋_GB2312" w:hAnsi="Times New Roman" w:hint="eastAsia"/>
          <w:sz w:val="30"/>
          <w:szCs w:val="30"/>
          <w:shd w:val="clear" w:color="auto" w:fill="FFFFFF"/>
        </w:rPr>
        <w:t>周岁以下（</w:t>
      </w:r>
      <w:r>
        <w:rPr>
          <w:rFonts w:ascii="仿宋_GB2312" w:eastAsia="仿宋_GB2312" w:hAnsi="Times New Roman" w:hint="eastAsia"/>
          <w:color w:val="FF0000"/>
          <w:sz w:val="30"/>
          <w:szCs w:val="30"/>
          <w:shd w:val="clear" w:color="auto" w:fill="FFFFFF"/>
        </w:rPr>
        <w:t>即</w:t>
      </w:r>
      <w:r>
        <w:rPr>
          <w:rFonts w:ascii="仿宋_GB2312" w:eastAsia="仿宋_GB2312" w:hAnsi="Times New Roman" w:hint="eastAsia"/>
          <w:color w:val="FF0000"/>
          <w:sz w:val="30"/>
          <w:szCs w:val="30"/>
          <w:shd w:val="clear" w:color="auto" w:fill="FFFFFF"/>
        </w:rPr>
        <w:t>1989</w:t>
      </w:r>
      <w:r>
        <w:rPr>
          <w:rFonts w:ascii="仿宋_GB2312" w:eastAsia="仿宋_GB2312" w:hAnsi="Times New Roman" w:hint="eastAsia"/>
          <w:color w:val="FF0000"/>
          <w:sz w:val="30"/>
          <w:szCs w:val="30"/>
          <w:shd w:val="clear" w:color="auto" w:fill="FFFFFF"/>
        </w:rPr>
        <w:t>年</w:t>
      </w:r>
      <w:r>
        <w:rPr>
          <w:rFonts w:ascii="仿宋_GB2312" w:eastAsia="仿宋_GB2312" w:hAnsi="Times New Roman" w:hint="eastAsia"/>
          <w:color w:val="FF0000"/>
          <w:sz w:val="30"/>
          <w:szCs w:val="30"/>
          <w:shd w:val="clear" w:color="auto" w:fill="FFFFFF"/>
        </w:rPr>
        <w:t>3</w:t>
      </w:r>
      <w:r>
        <w:rPr>
          <w:rFonts w:ascii="仿宋_GB2312" w:eastAsia="仿宋_GB2312" w:hAnsi="Times New Roman" w:hint="eastAsia"/>
          <w:color w:val="FF0000"/>
          <w:sz w:val="30"/>
          <w:szCs w:val="30"/>
          <w:shd w:val="clear" w:color="auto" w:fill="FFFFFF"/>
        </w:rPr>
        <w:lastRenderedPageBreak/>
        <w:t>月</w:t>
      </w:r>
      <w:r>
        <w:rPr>
          <w:rFonts w:ascii="仿宋_GB2312" w:eastAsia="仿宋_GB2312" w:hAnsi="Times New Roman" w:hint="eastAsia"/>
          <w:color w:val="FF0000"/>
          <w:sz w:val="30"/>
          <w:szCs w:val="30"/>
          <w:shd w:val="clear" w:color="auto" w:fill="FFFFFF"/>
        </w:rPr>
        <w:t>21</w:t>
      </w:r>
      <w:r>
        <w:rPr>
          <w:rFonts w:ascii="仿宋_GB2312" w:eastAsia="仿宋_GB2312" w:hAnsi="Times New Roman" w:hint="eastAsia"/>
          <w:color w:val="FF0000"/>
          <w:sz w:val="30"/>
          <w:szCs w:val="30"/>
          <w:shd w:val="clear" w:color="auto" w:fill="FFFFFF"/>
        </w:rPr>
        <w:t>日以后出生</w:t>
      </w:r>
      <w:r>
        <w:rPr>
          <w:rFonts w:ascii="仿宋_GB2312" w:eastAsia="仿宋_GB2312" w:hAnsi="Times New Roman" w:hint="eastAsia"/>
          <w:sz w:val="30"/>
          <w:szCs w:val="30"/>
          <w:shd w:val="clear" w:color="auto" w:fill="FFFFFF"/>
        </w:rPr>
        <w:t>）。</w:t>
      </w:r>
    </w:p>
    <w:p w:rsidR="00ED2304" w:rsidRDefault="00F60425" w:rsidP="00ED2304">
      <w:pPr>
        <w:spacing w:line="560" w:lineRule="exact"/>
        <w:ind w:firstLineChars="200" w:firstLine="600"/>
        <w:rPr>
          <w:rFonts w:ascii="仿宋_GB2312" w:eastAsia="仿宋_GB2312" w:hAnsi="Times New Roman"/>
          <w:sz w:val="30"/>
          <w:szCs w:val="30"/>
        </w:rPr>
      </w:pPr>
      <w:r>
        <w:rPr>
          <w:rFonts w:ascii="仿宋_GB2312" w:eastAsia="仿宋_GB2312" w:hAnsi="Times New Roman" w:hint="eastAsia"/>
          <w:b/>
          <w:sz w:val="30"/>
          <w:szCs w:val="30"/>
        </w:rPr>
        <w:t>（二）专业要求。</w:t>
      </w:r>
      <w:r>
        <w:rPr>
          <w:rFonts w:ascii="仿宋_GB2312" w:eastAsia="仿宋_GB2312" w:hAnsi="Times New Roman" w:hint="eastAsia"/>
          <w:sz w:val="30"/>
          <w:szCs w:val="30"/>
        </w:rPr>
        <w:t>按照《广东省</w:t>
      </w:r>
      <w:r>
        <w:rPr>
          <w:rFonts w:ascii="仿宋_GB2312" w:eastAsia="仿宋_GB2312" w:hAnsi="Times New Roman" w:hint="eastAsia"/>
          <w:sz w:val="30"/>
          <w:szCs w:val="30"/>
        </w:rPr>
        <w:t>2025</w:t>
      </w:r>
      <w:r>
        <w:rPr>
          <w:rFonts w:ascii="仿宋_GB2312" w:eastAsia="仿宋_GB2312" w:hAnsi="Times New Roman" w:hint="eastAsia"/>
          <w:sz w:val="30"/>
          <w:szCs w:val="30"/>
        </w:rPr>
        <w:t>年考试录用公务员专业参考目录》，应聘人员所学专业须符合报名岗位的专业要求（所学专业按所获毕业证上的专业为准，学位种类不等同于报名专业，不能作为报名专业的依据）。</w:t>
      </w:r>
    </w:p>
    <w:p w:rsidR="00ED2304" w:rsidRDefault="00F60425" w:rsidP="00ED2304">
      <w:pPr>
        <w:spacing w:line="560" w:lineRule="exact"/>
        <w:ind w:firstLineChars="200" w:firstLine="600"/>
        <w:rPr>
          <w:rFonts w:ascii="仿宋_GB2312" w:eastAsia="仿宋_GB2312" w:hAnsi="Times New Roman"/>
          <w:sz w:val="30"/>
          <w:szCs w:val="30"/>
        </w:rPr>
      </w:pPr>
      <w:r>
        <w:rPr>
          <w:rFonts w:ascii="仿宋_GB2312" w:eastAsia="仿宋_GB2312" w:hAnsi="Times New Roman" w:hint="eastAsia"/>
          <w:b/>
          <w:sz w:val="30"/>
          <w:szCs w:val="30"/>
        </w:rPr>
        <w:t>（三）教师资格证要求。</w:t>
      </w:r>
      <w:r>
        <w:rPr>
          <w:rFonts w:ascii="仿宋_GB2312" w:eastAsia="仿宋_GB2312" w:hAnsi="Times New Roman" w:hint="eastAsia"/>
          <w:sz w:val="30"/>
          <w:szCs w:val="30"/>
        </w:rPr>
        <w:t>具备相应学科的高中教师资格证。</w:t>
      </w:r>
    </w:p>
    <w:p w:rsidR="00ED2304" w:rsidRDefault="00F60425" w:rsidP="00ED2304">
      <w:pPr>
        <w:spacing w:line="560" w:lineRule="exact"/>
        <w:ind w:firstLineChars="200" w:firstLine="600"/>
        <w:textAlignment w:val="baseline"/>
        <w:rPr>
          <w:rFonts w:ascii="仿宋_GB2312" w:eastAsia="仿宋_GB2312" w:hAnsi="Times New Roman"/>
          <w:b/>
          <w:sz w:val="30"/>
          <w:szCs w:val="30"/>
        </w:rPr>
      </w:pPr>
      <w:r>
        <w:rPr>
          <w:rFonts w:ascii="仿宋_GB2312" w:eastAsia="仿宋_GB2312" w:hAnsi="Times New Roman" w:hint="eastAsia"/>
          <w:b/>
          <w:sz w:val="30"/>
          <w:szCs w:val="30"/>
        </w:rPr>
        <w:t>（四）报考者需具备以下基本条件：</w:t>
      </w:r>
    </w:p>
    <w:p w:rsidR="00ED2304" w:rsidRDefault="00F60425">
      <w:pPr>
        <w:spacing w:line="560" w:lineRule="exact"/>
        <w:ind w:firstLineChars="200" w:firstLine="600"/>
        <w:textAlignment w:val="baseline"/>
        <w:rPr>
          <w:rFonts w:ascii="仿宋_GB2312" w:eastAsia="仿宋_GB2312" w:hAnsi="Times New Roman"/>
          <w:sz w:val="30"/>
          <w:szCs w:val="30"/>
        </w:rPr>
      </w:pPr>
      <w:r>
        <w:rPr>
          <w:rFonts w:ascii="仿宋_GB2312" w:eastAsia="仿宋_GB2312" w:hAnsi="Times New Roman" w:hint="eastAsia"/>
          <w:sz w:val="30"/>
          <w:szCs w:val="30"/>
        </w:rPr>
        <w:t>1.</w:t>
      </w:r>
      <w:r>
        <w:rPr>
          <w:rFonts w:ascii="仿宋_GB2312" w:eastAsia="仿宋_GB2312" w:hAnsi="Times New Roman" w:hint="eastAsia"/>
          <w:sz w:val="30"/>
          <w:szCs w:val="30"/>
        </w:rPr>
        <w:t>具有中华人民共和国国籍（香港特别行政区、澳门特别行政区永久性居民中无外国居留权的中国公民按照省</w:t>
      </w:r>
      <w:proofErr w:type="gramStart"/>
      <w:r>
        <w:rPr>
          <w:rFonts w:ascii="仿宋_GB2312" w:eastAsia="仿宋_GB2312" w:hAnsi="Times New Roman" w:hint="eastAsia"/>
          <w:sz w:val="30"/>
          <w:szCs w:val="30"/>
        </w:rPr>
        <w:t>人社厅</w:t>
      </w:r>
      <w:proofErr w:type="gramEnd"/>
      <w:r>
        <w:rPr>
          <w:rFonts w:ascii="仿宋_GB2312" w:eastAsia="仿宋_GB2312" w:hAnsi="Times New Roman" w:hint="eastAsia"/>
          <w:sz w:val="30"/>
          <w:szCs w:val="30"/>
        </w:rPr>
        <w:t>《粤港澳大湾区</w:t>
      </w:r>
      <w:r>
        <w:rPr>
          <w:rFonts w:ascii="仿宋_GB2312" w:eastAsia="仿宋_GB2312" w:hAnsi="Times New Roman" w:hint="eastAsia"/>
          <w:sz w:val="30"/>
          <w:szCs w:val="30"/>
        </w:rPr>
        <w:t>(</w:t>
      </w:r>
      <w:r>
        <w:rPr>
          <w:rFonts w:ascii="仿宋_GB2312" w:eastAsia="仿宋_GB2312" w:hAnsi="Times New Roman" w:hint="eastAsia"/>
          <w:sz w:val="30"/>
          <w:szCs w:val="30"/>
        </w:rPr>
        <w:t>内地</w:t>
      </w:r>
      <w:r>
        <w:rPr>
          <w:rFonts w:ascii="仿宋_GB2312" w:eastAsia="仿宋_GB2312" w:hAnsi="Times New Roman" w:hint="eastAsia"/>
          <w:sz w:val="30"/>
          <w:szCs w:val="30"/>
        </w:rPr>
        <w:t>)</w:t>
      </w:r>
      <w:r>
        <w:rPr>
          <w:rFonts w:ascii="仿宋_GB2312" w:eastAsia="仿宋_GB2312" w:hAnsi="Times New Roman" w:hint="eastAsia"/>
          <w:sz w:val="30"/>
          <w:szCs w:val="30"/>
        </w:rPr>
        <w:t>事业单位公开招聘港澳居民管理办法</w:t>
      </w:r>
      <w:r>
        <w:rPr>
          <w:rFonts w:ascii="仿宋_GB2312" w:eastAsia="仿宋_GB2312" w:hAnsi="Times New Roman" w:hint="eastAsia"/>
          <w:sz w:val="30"/>
          <w:szCs w:val="30"/>
        </w:rPr>
        <w:t>(</w:t>
      </w:r>
      <w:r>
        <w:rPr>
          <w:rFonts w:ascii="仿宋_GB2312" w:eastAsia="仿宋_GB2312" w:hAnsi="Times New Roman" w:hint="eastAsia"/>
          <w:sz w:val="30"/>
          <w:szCs w:val="30"/>
        </w:rPr>
        <w:t>试行</w:t>
      </w:r>
      <w:r>
        <w:rPr>
          <w:rFonts w:ascii="仿宋_GB2312" w:eastAsia="仿宋_GB2312" w:hAnsi="Times New Roman" w:hint="eastAsia"/>
          <w:sz w:val="30"/>
          <w:szCs w:val="30"/>
        </w:rPr>
        <w:t>)</w:t>
      </w:r>
      <w:r>
        <w:rPr>
          <w:rFonts w:ascii="仿宋_GB2312" w:eastAsia="仿宋_GB2312" w:hAnsi="Times New Roman" w:hint="eastAsia"/>
          <w:sz w:val="30"/>
          <w:szCs w:val="30"/>
        </w:rPr>
        <w:t>》文件精神，不参与本次事业单位岗位公开招聘）；</w:t>
      </w:r>
    </w:p>
    <w:p w:rsidR="00ED2304" w:rsidRDefault="00F60425">
      <w:pPr>
        <w:spacing w:line="560" w:lineRule="exact"/>
        <w:ind w:firstLineChars="200" w:firstLine="600"/>
        <w:textAlignment w:val="baseline"/>
        <w:rPr>
          <w:rFonts w:ascii="仿宋_GB2312" w:eastAsia="仿宋_GB2312" w:hAnsi="Times New Roman"/>
          <w:sz w:val="30"/>
          <w:szCs w:val="30"/>
        </w:rPr>
      </w:pPr>
      <w:r>
        <w:rPr>
          <w:rFonts w:ascii="仿宋_GB2312" w:eastAsia="仿宋_GB2312" w:hAnsi="Times New Roman" w:hint="eastAsia"/>
          <w:sz w:val="30"/>
          <w:szCs w:val="30"/>
        </w:rPr>
        <w:t>2.</w:t>
      </w:r>
      <w:r>
        <w:rPr>
          <w:rFonts w:ascii="仿宋_GB2312" w:eastAsia="仿宋_GB2312" w:hAnsi="Times New Roman" w:hint="eastAsia"/>
          <w:sz w:val="30"/>
          <w:szCs w:val="30"/>
        </w:rPr>
        <w:t>遵守中华人民共和国宪法和法律；</w:t>
      </w:r>
    </w:p>
    <w:p w:rsidR="00ED2304" w:rsidRDefault="00F60425">
      <w:pPr>
        <w:spacing w:line="560" w:lineRule="exact"/>
        <w:ind w:firstLineChars="200" w:firstLine="600"/>
        <w:textAlignment w:val="baseline"/>
        <w:rPr>
          <w:rFonts w:ascii="仿宋_GB2312" w:eastAsia="仿宋_GB2312" w:hAnsi="Times New Roman"/>
          <w:sz w:val="30"/>
          <w:szCs w:val="30"/>
        </w:rPr>
      </w:pPr>
      <w:r>
        <w:rPr>
          <w:rFonts w:ascii="仿宋_GB2312" w:eastAsia="仿宋_GB2312" w:hAnsi="Times New Roman" w:hint="eastAsia"/>
          <w:sz w:val="30"/>
          <w:szCs w:val="30"/>
        </w:rPr>
        <w:t>3.</w:t>
      </w:r>
      <w:r>
        <w:rPr>
          <w:rFonts w:ascii="仿宋_GB2312" w:eastAsia="仿宋_GB2312" w:hAnsi="Times New Roman" w:hint="eastAsia"/>
          <w:sz w:val="30"/>
          <w:szCs w:val="30"/>
        </w:rPr>
        <w:t>拥护中国共产党领导和社会主义制度；</w:t>
      </w:r>
    </w:p>
    <w:p w:rsidR="00ED2304" w:rsidRDefault="00F60425">
      <w:pPr>
        <w:spacing w:line="560" w:lineRule="exact"/>
        <w:ind w:firstLineChars="200" w:firstLine="600"/>
        <w:textAlignment w:val="baseline"/>
        <w:rPr>
          <w:rFonts w:ascii="仿宋_GB2312" w:eastAsia="仿宋_GB2312" w:hAnsi="Times New Roman"/>
          <w:sz w:val="30"/>
          <w:szCs w:val="30"/>
        </w:rPr>
      </w:pPr>
      <w:r>
        <w:rPr>
          <w:rFonts w:ascii="仿宋_GB2312" w:eastAsia="仿宋_GB2312" w:hAnsi="Times New Roman" w:hint="eastAsia"/>
          <w:sz w:val="30"/>
          <w:szCs w:val="30"/>
        </w:rPr>
        <w:t>4.</w:t>
      </w:r>
      <w:r>
        <w:rPr>
          <w:rFonts w:ascii="仿宋_GB2312" w:eastAsia="仿宋_GB2312" w:hAnsi="Times New Roman" w:hint="eastAsia"/>
          <w:sz w:val="30"/>
          <w:szCs w:val="30"/>
        </w:rPr>
        <w:t>具有良好的政治素质和道德品行；</w:t>
      </w:r>
    </w:p>
    <w:p w:rsidR="00ED2304" w:rsidRDefault="00F60425">
      <w:pPr>
        <w:spacing w:line="560" w:lineRule="exact"/>
        <w:ind w:firstLineChars="200" w:firstLine="600"/>
        <w:textAlignment w:val="baseline"/>
        <w:rPr>
          <w:rFonts w:ascii="仿宋_GB2312" w:eastAsia="仿宋_GB2312" w:hAnsi="Times New Roman"/>
          <w:sz w:val="30"/>
          <w:szCs w:val="30"/>
        </w:rPr>
      </w:pPr>
      <w:r>
        <w:rPr>
          <w:rFonts w:ascii="仿宋_GB2312" w:eastAsia="仿宋_GB2312" w:hAnsi="Times New Roman" w:hint="eastAsia"/>
          <w:sz w:val="30"/>
          <w:szCs w:val="30"/>
        </w:rPr>
        <w:t>5.</w:t>
      </w:r>
      <w:r>
        <w:rPr>
          <w:rFonts w:ascii="仿宋_GB2312" w:eastAsia="仿宋_GB2312" w:hAnsi="Times New Roman" w:hint="eastAsia"/>
          <w:sz w:val="30"/>
          <w:szCs w:val="30"/>
        </w:rPr>
        <w:t>具备岗位所需的文化程度、专业知识和业务能力；</w:t>
      </w:r>
    </w:p>
    <w:p w:rsidR="00ED2304" w:rsidRDefault="00F60425">
      <w:pPr>
        <w:spacing w:line="560" w:lineRule="exact"/>
        <w:ind w:firstLineChars="200" w:firstLine="600"/>
        <w:textAlignment w:val="baseline"/>
        <w:rPr>
          <w:rFonts w:ascii="仿宋_GB2312" w:eastAsia="仿宋_GB2312" w:hAnsi="Times New Roman"/>
          <w:sz w:val="30"/>
          <w:szCs w:val="30"/>
        </w:rPr>
      </w:pPr>
      <w:r>
        <w:rPr>
          <w:rFonts w:ascii="仿宋_GB2312" w:eastAsia="仿宋_GB2312" w:hAnsi="Times New Roman" w:hint="eastAsia"/>
          <w:sz w:val="30"/>
          <w:szCs w:val="30"/>
        </w:rPr>
        <w:t>6.</w:t>
      </w:r>
      <w:r>
        <w:rPr>
          <w:rFonts w:ascii="仿宋_GB2312" w:eastAsia="仿宋_GB2312" w:hAnsi="Times New Roman" w:hint="eastAsia"/>
          <w:sz w:val="30"/>
          <w:szCs w:val="30"/>
        </w:rPr>
        <w:t>符合国家规定的从事教育教学工作的身体条件；</w:t>
      </w:r>
    </w:p>
    <w:p w:rsidR="00ED2304" w:rsidRDefault="00F60425">
      <w:pPr>
        <w:spacing w:line="560" w:lineRule="exact"/>
        <w:ind w:firstLineChars="200" w:firstLine="600"/>
        <w:textAlignment w:val="baseline"/>
        <w:rPr>
          <w:rFonts w:ascii="仿宋_GB2312" w:eastAsia="仿宋_GB2312" w:hAnsi="Times New Roman"/>
          <w:sz w:val="30"/>
          <w:szCs w:val="30"/>
        </w:rPr>
      </w:pPr>
      <w:r>
        <w:rPr>
          <w:rFonts w:ascii="仿宋_GB2312" w:eastAsia="仿宋_GB2312" w:hAnsi="Times New Roman" w:hint="eastAsia"/>
          <w:sz w:val="30"/>
          <w:szCs w:val="30"/>
        </w:rPr>
        <w:t>7.</w:t>
      </w:r>
      <w:r>
        <w:rPr>
          <w:rFonts w:ascii="仿宋_GB2312" w:eastAsia="仿宋_GB2312" w:hAnsi="Times New Roman" w:hint="eastAsia"/>
          <w:sz w:val="30"/>
          <w:szCs w:val="30"/>
        </w:rPr>
        <w:t>具有招聘岗位所需的其他条件。</w:t>
      </w:r>
    </w:p>
    <w:p w:rsidR="00ED2304" w:rsidRDefault="00F60425" w:rsidP="00ED2304">
      <w:pPr>
        <w:spacing w:line="560" w:lineRule="exact"/>
        <w:ind w:firstLineChars="200" w:firstLine="600"/>
        <w:textAlignment w:val="baseline"/>
        <w:rPr>
          <w:rFonts w:ascii="仿宋_GB2312" w:eastAsia="仿宋_GB2312" w:hAnsi="Times New Roman"/>
          <w:b/>
          <w:sz w:val="30"/>
          <w:szCs w:val="30"/>
        </w:rPr>
      </w:pPr>
      <w:r>
        <w:rPr>
          <w:rFonts w:ascii="仿宋_GB2312" w:eastAsia="仿宋_GB2312" w:hAnsi="Times New Roman" w:hint="eastAsia"/>
          <w:b/>
          <w:sz w:val="30"/>
          <w:szCs w:val="30"/>
        </w:rPr>
        <w:t>（五）具有下列情形之一者，不得报名：</w:t>
      </w:r>
    </w:p>
    <w:p w:rsidR="00ED2304" w:rsidRDefault="00F60425">
      <w:pPr>
        <w:spacing w:line="560" w:lineRule="exact"/>
        <w:ind w:firstLineChars="200" w:firstLine="600"/>
        <w:rPr>
          <w:rFonts w:ascii="仿宋_GB2312" w:eastAsia="仿宋_GB2312" w:hAnsi="Times New Roman"/>
          <w:kern w:val="0"/>
          <w:sz w:val="30"/>
          <w:szCs w:val="30"/>
        </w:rPr>
      </w:pPr>
      <w:r>
        <w:rPr>
          <w:rFonts w:ascii="仿宋_GB2312" w:eastAsia="仿宋_GB2312" w:hAnsi="Times New Roman" w:hint="eastAsia"/>
          <w:kern w:val="0"/>
          <w:sz w:val="30"/>
          <w:szCs w:val="30"/>
        </w:rPr>
        <w:t>1.</w:t>
      </w:r>
      <w:r>
        <w:rPr>
          <w:rFonts w:ascii="仿宋_GB2312" w:eastAsia="仿宋_GB2312" w:hAnsi="Times New Roman" w:hint="eastAsia"/>
          <w:kern w:val="0"/>
          <w:sz w:val="30"/>
          <w:szCs w:val="30"/>
        </w:rPr>
        <w:t>受过刑事处罚的；</w:t>
      </w:r>
    </w:p>
    <w:p w:rsidR="00ED2304" w:rsidRDefault="00F60425">
      <w:pPr>
        <w:spacing w:line="560" w:lineRule="exact"/>
        <w:ind w:firstLineChars="200" w:firstLine="600"/>
        <w:rPr>
          <w:rFonts w:ascii="仿宋_GB2312" w:eastAsia="仿宋_GB2312" w:hAnsi="Times New Roman"/>
          <w:kern w:val="0"/>
          <w:sz w:val="30"/>
          <w:szCs w:val="30"/>
        </w:rPr>
      </w:pPr>
      <w:r>
        <w:rPr>
          <w:rFonts w:ascii="仿宋_GB2312" w:eastAsia="仿宋_GB2312" w:hAnsi="Times New Roman" w:hint="eastAsia"/>
          <w:kern w:val="0"/>
          <w:sz w:val="30"/>
          <w:szCs w:val="30"/>
        </w:rPr>
        <w:t>2.</w:t>
      </w:r>
      <w:r>
        <w:rPr>
          <w:rFonts w:ascii="仿宋_GB2312" w:eastAsia="仿宋_GB2312" w:hAnsi="Times New Roman" w:hint="eastAsia"/>
          <w:kern w:val="0"/>
          <w:sz w:val="30"/>
          <w:szCs w:val="30"/>
        </w:rPr>
        <w:t>被开除中国共产党党籍的；</w:t>
      </w:r>
    </w:p>
    <w:p w:rsidR="00ED2304" w:rsidRDefault="00F60425">
      <w:pPr>
        <w:spacing w:line="560" w:lineRule="exact"/>
        <w:ind w:firstLineChars="200" w:firstLine="600"/>
        <w:rPr>
          <w:rFonts w:ascii="仿宋_GB2312" w:eastAsia="仿宋_GB2312" w:hAnsi="Times New Roman"/>
          <w:kern w:val="0"/>
          <w:sz w:val="30"/>
          <w:szCs w:val="30"/>
        </w:rPr>
      </w:pPr>
      <w:r>
        <w:rPr>
          <w:rFonts w:ascii="仿宋_GB2312" w:eastAsia="仿宋_GB2312" w:hAnsi="Times New Roman" w:hint="eastAsia"/>
          <w:kern w:val="0"/>
          <w:sz w:val="30"/>
          <w:szCs w:val="30"/>
        </w:rPr>
        <w:t>3.</w:t>
      </w:r>
      <w:r>
        <w:rPr>
          <w:rFonts w:ascii="仿宋_GB2312" w:eastAsia="仿宋_GB2312" w:hAnsi="Times New Roman" w:hint="eastAsia"/>
          <w:kern w:val="0"/>
          <w:sz w:val="30"/>
          <w:szCs w:val="30"/>
        </w:rPr>
        <w:t>被开除公职的；</w:t>
      </w:r>
    </w:p>
    <w:p w:rsidR="00ED2304" w:rsidRDefault="00F60425">
      <w:pPr>
        <w:spacing w:line="560" w:lineRule="exact"/>
        <w:ind w:firstLineChars="200" w:firstLine="600"/>
        <w:rPr>
          <w:rFonts w:ascii="仿宋_GB2312" w:eastAsia="仿宋_GB2312" w:hAnsi="Times New Roman"/>
          <w:kern w:val="0"/>
          <w:sz w:val="30"/>
          <w:szCs w:val="30"/>
        </w:rPr>
      </w:pPr>
      <w:r>
        <w:rPr>
          <w:rFonts w:ascii="仿宋_GB2312" w:eastAsia="仿宋_GB2312" w:hAnsi="Times New Roman" w:hint="eastAsia"/>
          <w:kern w:val="0"/>
          <w:sz w:val="30"/>
          <w:szCs w:val="30"/>
        </w:rPr>
        <w:t>4.</w:t>
      </w:r>
      <w:r>
        <w:rPr>
          <w:rFonts w:ascii="仿宋_GB2312" w:eastAsia="仿宋_GB2312" w:hAnsi="Times New Roman" w:hint="eastAsia"/>
          <w:kern w:val="0"/>
          <w:sz w:val="30"/>
          <w:szCs w:val="30"/>
        </w:rPr>
        <w:t>被依法列为失信联合惩戒对象的；</w:t>
      </w:r>
    </w:p>
    <w:p w:rsidR="00ED2304" w:rsidRDefault="00F60425">
      <w:pPr>
        <w:spacing w:line="560" w:lineRule="exact"/>
        <w:ind w:firstLineChars="200" w:firstLine="600"/>
        <w:rPr>
          <w:rFonts w:ascii="仿宋_GB2312" w:eastAsia="仿宋_GB2312" w:hAnsi="Times New Roman"/>
          <w:kern w:val="0"/>
          <w:sz w:val="30"/>
          <w:szCs w:val="30"/>
        </w:rPr>
      </w:pPr>
      <w:r>
        <w:rPr>
          <w:rFonts w:ascii="仿宋_GB2312" w:eastAsia="仿宋_GB2312" w:hAnsi="Times New Roman" w:hint="eastAsia"/>
          <w:kern w:val="0"/>
          <w:sz w:val="30"/>
          <w:szCs w:val="30"/>
        </w:rPr>
        <w:t>5.</w:t>
      </w:r>
      <w:r>
        <w:rPr>
          <w:rFonts w:ascii="仿宋_GB2312" w:eastAsia="仿宋_GB2312" w:hAnsi="Times New Roman" w:hint="eastAsia"/>
          <w:kern w:val="0"/>
          <w:sz w:val="30"/>
          <w:szCs w:val="30"/>
        </w:rPr>
        <w:t>在读的非</w:t>
      </w:r>
      <w:r>
        <w:rPr>
          <w:rFonts w:ascii="仿宋_GB2312" w:eastAsia="仿宋_GB2312" w:hAnsi="Times New Roman" w:hint="eastAsia"/>
          <w:kern w:val="0"/>
          <w:sz w:val="30"/>
          <w:szCs w:val="30"/>
        </w:rPr>
        <w:t>2025</w:t>
      </w:r>
      <w:r>
        <w:rPr>
          <w:rFonts w:ascii="仿宋_GB2312" w:eastAsia="仿宋_GB2312" w:hAnsi="Times New Roman" w:hint="eastAsia"/>
          <w:kern w:val="0"/>
          <w:sz w:val="30"/>
          <w:szCs w:val="30"/>
        </w:rPr>
        <w:t>年全日制高等院校毕业生、现役军人、机关事业单位见习期未满的在编在职（岗）人员；</w:t>
      </w:r>
    </w:p>
    <w:p w:rsidR="00ED2304" w:rsidRDefault="00F60425">
      <w:pPr>
        <w:spacing w:line="560" w:lineRule="exact"/>
        <w:ind w:firstLineChars="200" w:firstLine="600"/>
        <w:rPr>
          <w:rFonts w:ascii="仿宋_GB2312" w:eastAsia="仿宋_GB2312" w:hAnsi="Times New Roman"/>
          <w:kern w:val="0"/>
          <w:sz w:val="30"/>
          <w:szCs w:val="30"/>
        </w:rPr>
      </w:pPr>
      <w:r>
        <w:rPr>
          <w:rFonts w:ascii="仿宋_GB2312" w:eastAsia="仿宋_GB2312" w:hAnsi="Times New Roman" w:hint="eastAsia"/>
          <w:kern w:val="0"/>
          <w:sz w:val="30"/>
          <w:szCs w:val="30"/>
        </w:rPr>
        <w:lastRenderedPageBreak/>
        <w:t>6.</w:t>
      </w:r>
      <w:r>
        <w:rPr>
          <w:rFonts w:ascii="仿宋_GB2312" w:eastAsia="仿宋_GB2312" w:hAnsi="Times New Roman" w:hint="eastAsia"/>
          <w:kern w:val="0"/>
          <w:sz w:val="30"/>
          <w:szCs w:val="30"/>
        </w:rPr>
        <w:t>近两年内，在机关、事业单位招录（聘）考试、体检、考察、录用中存在违纪、违约行为的，参加</w:t>
      </w:r>
      <w:r>
        <w:rPr>
          <w:rFonts w:ascii="仿宋_GB2312" w:eastAsia="仿宋_GB2312" w:hAnsi="Times New Roman" w:hint="eastAsia"/>
          <w:kern w:val="0"/>
          <w:sz w:val="30"/>
          <w:szCs w:val="30"/>
        </w:rPr>
        <w:t>2021</w:t>
      </w:r>
      <w:r>
        <w:rPr>
          <w:rFonts w:ascii="仿宋_GB2312" w:eastAsia="仿宋_GB2312" w:hAnsi="Times New Roman" w:hint="eastAsia"/>
          <w:kern w:val="0"/>
          <w:sz w:val="30"/>
          <w:szCs w:val="30"/>
        </w:rPr>
        <w:t>年以来翁源县事业单位公开招聘存在违约行为的，历年来粤东西北地区乡镇事业单位专项公开招聘、广东省事业单位集中公开招聘考试的违约人员或服务</w:t>
      </w:r>
      <w:r>
        <w:rPr>
          <w:rFonts w:ascii="仿宋_GB2312" w:eastAsia="仿宋_GB2312" w:hAnsi="Times New Roman" w:hint="eastAsia"/>
          <w:kern w:val="0"/>
          <w:sz w:val="30"/>
          <w:szCs w:val="30"/>
        </w:rPr>
        <w:t>期未满的；</w:t>
      </w:r>
    </w:p>
    <w:p w:rsidR="00ED2304" w:rsidRDefault="00F60425">
      <w:pPr>
        <w:spacing w:line="560" w:lineRule="exact"/>
        <w:ind w:firstLineChars="200" w:firstLine="600"/>
        <w:rPr>
          <w:rFonts w:ascii="仿宋_GB2312" w:eastAsia="仿宋_GB2312" w:hAnsi="Times New Roman"/>
          <w:kern w:val="0"/>
          <w:sz w:val="30"/>
          <w:szCs w:val="30"/>
        </w:rPr>
      </w:pPr>
      <w:r>
        <w:rPr>
          <w:rFonts w:ascii="仿宋_GB2312" w:eastAsia="仿宋_GB2312" w:hAnsi="Times New Roman" w:hint="eastAsia"/>
          <w:kern w:val="0"/>
          <w:sz w:val="30"/>
          <w:szCs w:val="30"/>
        </w:rPr>
        <w:t>7.</w:t>
      </w:r>
      <w:r>
        <w:rPr>
          <w:rFonts w:ascii="仿宋_GB2312" w:eastAsia="仿宋_GB2312" w:hAnsi="Times New Roman" w:hint="eastAsia"/>
          <w:kern w:val="0"/>
          <w:sz w:val="30"/>
          <w:szCs w:val="30"/>
        </w:rPr>
        <w:t>因涉嫌违法违纪正在初核阶段、接受审计、纪律审查或者涉嫌犯罪，司法程序尚未终结的；因违法违纪行为仍在处罚期限内的人员或者刑事处罚期限未满的人员；受其它行政处分正在处</w:t>
      </w:r>
      <w:proofErr w:type="gramStart"/>
      <w:r>
        <w:rPr>
          <w:rFonts w:ascii="仿宋_GB2312" w:eastAsia="仿宋_GB2312" w:hAnsi="Times New Roman" w:hint="eastAsia"/>
          <w:kern w:val="0"/>
          <w:sz w:val="30"/>
          <w:szCs w:val="30"/>
        </w:rPr>
        <w:t>分期内</w:t>
      </w:r>
      <w:proofErr w:type="gramEnd"/>
      <w:r>
        <w:rPr>
          <w:rFonts w:ascii="仿宋_GB2312" w:eastAsia="仿宋_GB2312" w:hAnsi="Times New Roman" w:hint="eastAsia"/>
          <w:kern w:val="0"/>
          <w:sz w:val="30"/>
          <w:szCs w:val="30"/>
        </w:rPr>
        <w:t>的人员；</w:t>
      </w:r>
    </w:p>
    <w:p w:rsidR="00ED2304" w:rsidRDefault="00F60425">
      <w:pPr>
        <w:spacing w:line="560" w:lineRule="exact"/>
        <w:ind w:firstLineChars="200" w:firstLine="600"/>
        <w:rPr>
          <w:rFonts w:ascii="仿宋_GB2312" w:eastAsia="仿宋_GB2312" w:hAnsi="Times New Roman"/>
          <w:kern w:val="0"/>
          <w:sz w:val="30"/>
          <w:szCs w:val="30"/>
        </w:rPr>
      </w:pPr>
      <w:r>
        <w:rPr>
          <w:rFonts w:ascii="仿宋_GB2312" w:eastAsia="仿宋_GB2312" w:hAnsi="Times New Roman" w:hint="eastAsia"/>
          <w:kern w:val="0"/>
          <w:sz w:val="30"/>
          <w:szCs w:val="30"/>
        </w:rPr>
        <w:t>8.</w:t>
      </w:r>
      <w:r>
        <w:rPr>
          <w:rFonts w:ascii="仿宋_GB2312" w:eastAsia="仿宋_GB2312" w:hAnsi="Times New Roman" w:hint="eastAsia"/>
          <w:kern w:val="0"/>
          <w:sz w:val="30"/>
          <w:szCs w:val="30"/>
        </w:rPr>
        <w:t>聘用后即构成回避关系的；</w:t>
      </w:r>
    </w:p>
    <w:p w:rsidR="00ED2304" w:rsidRDefault="00F60425">
      <w:pPr>
        <w:spacing w:line="560" w:lineRule="exact"/>
        <w:ind w:firstLineChars="200" w:firstLine="600"/>
        <w:rPr>
          <w:rFonts w:ascii="仿宋_GB2312" w:eastAsia="仿宋_GB2312" w:hAnsi="Times New Roman"/>
          <w:kern w:val="0"/>
          <w:sz w:val="30"/>
          <w:szCs w:val="30"/>
        </w:rPr>
      </w:pPr>
      <w:r>
        <w:rPr>
          <w:rFonts w:ascii="仿宋_GB2312" w:eastAsia="仿宋_GB2312" w:hAnsi="Times New Roman" w:hint="eastAsia"/>
          <w:kern w:val="0"/>
          <w:sz w:val="30"/>
          <w:szCs w:val="30"/>
        </w:rPr>
        <w:t>9.</w:t>
      </w:r>
      <w:r>
        <w:rPr>
          <w:rFonts w:ascii="仿宋_GB2312" w:eastAsia="仿宋_GB2312" w:hAnsi="Times New Roman" w:hint="eastAsia"/>
          <w:kern w:val="0"/>
          <w:sz w:val="30"/>
          <w:szCs w:val="30"/>
        </w:rPr>
        <w:t>我县公益一类事业单位在职在编人员；</w:t>
      </w:r>
    </w:p>
    <w:p w:rsidR="00ED2304" w:rsidRDefault="00F60425">
      <w:pPr>
        <w:spacing w:line="560" w:lineRule="exact"/>
        <w:ind w:firstLineChars="200" w:firstLine="600"/>
        <w:rPr>
          <w:rFonts w:ascii="仿宋_GB2312" w:eastAsia="仿宋_GB2312" w:hAnsi="Times New Roman"/>
          <w:kern w:val="0"/>
          <w:sz w:val="30"/>
          <w:szCs w:val="30"/>
        </w:rPr>
      </w:pPr>
      <w:r>
        <w:rPr>
          <w:rFonts w:ascii="仿宋_GB2312" w:eastAsia="仿宋_GB2312" w:hAnsi="Times New Roman" w:hint="eastAsia"/>
          <w:kern w:val="0"/>
          <w:sz w:val="30"/>
          <w:szCs w:val="30"/>
        </w:rPr>
        <w:t>10.</w:t>
      </w:r>
      <w:r>
        <w:rPr>
          <w:rFonts w:ascii="仿宋_GB2312" w:eastAsia="仿宋_GB2312" w:hAnsi="Times New Roman" w:hint="eastAsia"/>
          <w:kern w:val="0"/>
          <w:sz w:val="30"/>
          <w:szCs w:val="30"/>
        </w:rPr>
        <w:t>法律、法规规定的其他不得报考的情形。</w:t>
      </w:r>
    </w:p>
    <w:p w:rsidR="00ED2304" w:rsidRDefault="00F60425">
      <w:pPr>
        <w:spacing w:line="560" w:lineRule="exact"/>
        <w:ind w:firstLineChars="200" w:firstLine="600"/>
        <w:rPr>
          <w:rFonts w:ascii="仿宋_GB2312" w:eastAsia="仿宋_GB2312" w:hAnsi="Times New Roman"/>
          <w:bCs/>
          <w:sz w:val="30"/>
          <w:szCs w:val="30"/>
        </w:rPr>
      </w:pPr>
      <w:r>
        <w:rPr>
          <w:rFonts w:ascii="仿宋_GB2312" w:eastAsia="仿宋_GB2312" w:hAnsi="Times New Roman" w:hint="eastAsia"/>
          <w:kern w:val="0"/>
          <w:sz w:val="30"/>
          <w:szCs w:val="30"/>
        </w:rPr>
        <w:t>本条所规定的处分期限的计算截止日期为招聘报名截止日。</w:t>
      </w:r>
    </w:p>
    <w:p w:rsidR="00ED2304" w:rsidRDefault="00F60425" w:rsidP="00ED2304">
      <w:pPr>
        <w:spacing w:line="560" w:lineRule="exact"/>
        <w:ind w:firstLineChars="200" w:firstLine="600"/>
        <w:rPr>
          <w:rFonts w:ascii="仿宋_GB2312" w:eastAsia="仿宋_GB2312" w:hAnsi="Times New Roman"/>
          <w:b/>
          <w:sz w:val="30"/>
          <w:szCs w:val="30"/>
        </w:rPr>
      </w:pPr>
      <w:r>
        <w:rPr>
          <w:rFonts w:ascii="仿宋_GB2312" w:eastAsia="仿宋_GB2312" w:hAnsi="Times New Roman" w:hint="eastAsia"/>
          <w:b/>
          <w:bCs/>
          <w:sz w:val="30"/>
          <w:szCs w:val="30"/>
        </w:rPr>
        <w:t>五、招聘程序</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本次公开招聘按照线上报名、线上资格初审、考试报名确认、打印准考证、笔试、现场资格复审、面试、体检、考察、公示、聘用等程序进行。</w:t>
      </w:r>
    </w:p>
    <w:p w:rsidR="00ED2304" w:rsidRDefault="00F60425" w:rsidP="00ED2304">
      <w:pPr>
        <w:spacing w:line="560" w:lineRule="exact"/>
        <w:ind w:firstLineChars="200" w:firstLine="600"/>
        <w:textAlignment w:val="baseline"/>
        <w:rPr>
          <w:rFonts w:ascii="仿宋_GB2312" w:eastAsia="仿宋_GB2312" w:hAnsi="Times New Roman"/>
          <w:b/>
          <w:bCs/>
          <w:sz w:val="30"/>
          <w:szCs w:val="30"/>
        </w:rPr>
      </w:pPr>
      <w:r>
        <w:rPr>
          <w:rFonts w:ascii="仿宋_GB2312" w:eastAsia="仿宋_GB2312" w:hAnsi="Times New Roman" w:hint="eastAsia"/>
          <w:b/>
          <w:bCs/>
          <w:sz w:val="30"/>
          <w:szCs w:val="30"/>
        </w:rPr>
        <w:t>（一）报名</w:t>
      </w:r>
    </w:p>
    <w:p w:rsidR="00ED2304" w:rsidRDefault="00F60425">
      <w:pPr>
        <w:spacing w:line="560" w:lineRule="exact"/>
        <w:ind w:firstLineChars="200" w:firstLine="600"/>
        <w:textAlignment w:val="baseline"/>
        <w:rPr>
          <w:rFonts w:ascii="仿宋_GB2312" w:eastAsia="仿宋_GB2312" w:hAnsi="Times New Roman"/>
          <w:color w:val="000000"/>
          <w:sz w:val="30"/>
          <w:szCs w:val="30"/>
        </w:rPr>
      </w:pPr>
      <w:r>
        <w:rPr>
          <w:rFonts w:ascii="仿宋_GB2312" w:eastAsia="仿宋_GB2312" w:hAnsi="Times New Roman" w:hint="eastAsia"/>
          <w:color w:val="000000"/>
          <w:sz w:val="30"/>
          <w:szCs w:val="30"/>
        </w:rPr>
        <w:t>1.</w:t>
      </w:r>
      <w:r>
        <w:rPr>
          <w:rFonts w:ascii="仿宋_GB2312" w:eastAsia="仿宋_GB2312" w:hAnsi="Times New Roman" w:hint="eastAsia"/>
          <w:color w:val="000000"/>
          <w:sz w:val="30"/>
          <w:szCs w:val="30"/>
        </w:rPr>
        <w:t>线上报名</w:t>
      </w:r>
    </w:p>
    <w:p w:rsidR="00ED2304" w:rsidRDefault="00F60425">
      <w:pPr>
        <w:spacing w:line="560" w:lineRule="exact"/>
        <w:ind w:firstLineChars="200" w:firstLine="600"/>
        <w:rPr>
          <w:rFonts w:ascii="仿宋_GB2312" w:eastAsia="仿宋_GB2312" w:hAnsi="Times New Roman"/>
          <w:bCs/>
          <w:color w:val="000000"/>
          <w:kern w:val="0"/>
          <w:sz w:val="30"/>
          <w:szCs w:val="30"/>
        </w:rPr>
      </w:pPr>
      <w:r>
        <w:rPr>
          <w:rFonts w:ascii="仿宋_GB2312" w:eastAsia="仿宋_GB2312" w:hAnsi="Times New Roman" w:hint="eastAsia"/>
          <w:bCs/>
          <w:color w:val="000000"/>
          <w:kern w:val="0"/>
          <w:sz w:val="30"/>
          <w:szCs w:val="30"/>
        </w:rPr>
        <w:t>本次招聘实行网络报名。应聘人员请于</w:t>
      </w:r>
      <w:r>
        <w:rPr>
          <w:rFonts w:ascii="仿宋_GB2312" w:eastAsia="仿宋_GB2312" w:hAnsi="Times New Roman" w:hint="eastAsia"/>
          <w:bCs/>
          <w:color w:val="000000"/>
          <w:kern w:val="0"/>
          <w:sz w:val="30"/>
          <w:szCs w:val="30"/>
          <w:u w:val="single"/>
        </w:rPr>
        <w:t>2025</w:t>
      </w:r>
      <w:r>
        <w:rPr>
          <w:rFonts w:ascii="仿宋_GB2312" w:eastAsia="仿宋_GB2312" w:hAnsi="Times New Roman" w:hint="eastAsia"/>
          <w:bCs/>
          <w:color w:val="000000"/>
          <w:kern w:val="0"/>
          <w:sz w:val="30"/>
          <w:szCs w:val="30"/>
          <w:u w:val="single"/>
        </w:rPr>
        <w:t>年</w:t>
      </w:r>
      <w:r>
        <w:rPr>
          <w:rFonts w:ascii="仿宋_GB2312" w:eastAsia="仿宋_GB2312" w:hAnsi="Times New Roman" w:hint="eastAsia"/>
          <w:bCs/>
          <w:color w:val="000000"/>
          <w:kern w:val="0"/>
          <w:sz w:val="30"/>
          <w:szCs w:val="30"/>
          <w:u w:val="single"/>
        </w:rPr>
        <w:t>3</w:t>
      </w:r>
      <w:r>
        <w:rPr>
          <w:rFonts w:ascii="仿宋_GB2312" w:eastAsia="仿宋_GB2312" w:hAnsi="Times New Roman" w:hint="eastAsia"/>
          <w:bCs/>
          <w:color w:val="000000"/>
          <w:kern w:val="0"/>
          <w:sz w:val="30"/>
          <w:szCs w:val="30"/>
          <w:u w:val="single"/>
        </w:rPr>
        <w:t>月</w:t>
      </w:r>
      <w:r>
        <w:rPr>
          <w:rFonts w:ascii="仿宋_GB2312" w:eastAsia="仿宋_GB2312" w:hAnsi="Times New Roman" w:hint="eastAsia"/>
          <w:bCs/>
          <w:color w:val="000000"/>
          <w:kern w:val="0"/>
          <w:sz w:val="30"/>
          <w:szCs w:val="30"/>
          <w:u w:val="single"/>
        </w:rPr>
        <w:t>21</w:t>
      </w:r>
      <w:r>
        <w:rPr>
          <w:rFonts w:ascii="仿宋_GB2312" w:eastAsia="仿宋_GB2312" w:hAnsi="Times New Roman" w:hint="eastAsia"/>
          <w:bCs/>
          <w:color w:val="000000"/>
          <w:kern w:val="0"/>
          <w:sz w:val="30"/>
          <w:szCs w:val="30"/>
          <w:u w:val="single"/>
        </w:rPr>
        <w:t>日</w:t>
      </w:r>
      <w:r>
        <w:rPr>
          <w:rFonts w:ascii="仿宋_GB2312" w:eastAsia="仿宋_GB2312" w:hAnsi="Times New Roman" w:hint="eastAsia"/>
          <w:bCs/>
          <w:color w:val="000000"/>
          <w:kern w:val="0"/>
          <w:sz w:val="30"/>
          <w:szCs w:val="30"/>
          <w:u w:val="single"/>
        </w:rPr>
        <w:t>8:30</w:t>
      </w:r>
      <w:r>
        <w:rPr>
          <w:rFonts w:ascii="仿宋_GB2312" w:eastAsia="仿宋_GB2312" w:hAnsi="Times New Roman" w:hint="eastAsia"/>
          <w:bCs/>
          <w:color w:val="000000"/>
          <w:kern w:val="0"/>
          <w:sz w:val="30"/>
          <w:szCs w:val="30"/>
          <w:u w:val="single"/>
        </w:rPr>
        <w:t>至</w:t>
      </w:r>
      <w:r>
        <w:rPr>
          <w:rFonts w:ascii="仿宋_GB2312" w:eastAsia="仿宋_GB2312" w:hAnsi="Times New Roman" w:hint="eastAsia"/>
          <w:bCs/>
          <w:color w:val="000000"/>
          <w:kern w:val="0"/>
          <w:sz w:val="30"/>
          <w:szCs w:val="30"/>
          <w:u w:val="single"/>
        </w:rPr>
        <w:t>2025</w:t>
      </w:r>
      <w:r>
        <w:rPr>
          <w:rFonts w:ascii="仿宋_GB2312" w:eastAsia="仿宋_GB2312" w:hAnsi="Times New Roman" w:hint="eastAsia"/>
          <w:bCs/>
          <w:color w:val="000000"/>
          <w:kern w:val="0"/>
          <w:sz w:val="30"/>
          <w:szCs w:val="30"/>
          <w:u w:val="single"/>
        </w:rPr>
        <w:t>年</w:t>
      </w:r>
      <w:r>
        <w:rPr>
          <w:rFonts w:ascii="仿宋_GB2312" w:eastAsia="仿宋_GB2312" w:hAnsi="Times New Roman" w:hint="eastAsia"/>
          <w:bCs/>
          <w:color w:val="000000"/>
          <w:kern w:val="0"/>
          <w:sz w:val="30"/>
          <w:szCs w:val="30"/>
          <w:u w:val="single"/>
        </w:rPr>
        <w:t>3</w:t>
      </w:r>
      <w:r>
        <w:rPr>
          <w:rFonts w:ascii="仿宋_GB2312" w:eastAsia="仿宋_GB2312" w:hAnsi="Times New Roman" w:hint="eastAsia"/>
          <w:bCs/>
          <w:color w:val="000000"/>
          <w:kern w:val="0"/>
          <w:sz w:val="30"/>
          <w:szCs w:val="30"/>
          <w:u w:val="single"/>
        </w:rPr>
        <w:t>月</w:t>
      </w:r>
      <w:r>
        <w:rPr>
          <w:rFonts w:ascii="仿宋_GB2312" w:eastAsia="仿宋_GB2312" w:hAnsi="Times New Roman" w:hint="eastAsia"/>
          <w:bCs/>
          <w:color w:val="000000"/>
          <w:kern w:val="0"/>
          <w:sz w:val="30"/>
          <w:szCs w:val="30"/>
          <w:u w:val="single"/>
        </w:rPr>
        <w:t>28</w:t>
      </w:r>
      <w:r>
        <w:rPr>
          <w:rFonts w:ascii="仿宋_GB2312" w:eastAsia="仿宋_GB2312" w:hAnsi="Times New Roman" w:hint="eastAsia"/>
          <w:bCs/>
          <w:color w:val="000000"/>
          <w:kern w:val="0"/>
          <w:sz w:val="30"/>
          <w:szCs w:val="30"/>
          <w:u w:val="single"/>
        </w:rPr>
        <w:t>日</w:t>
      </w:r>
      <w:r>
        <w:rPr>
          <w:rFonts w:ascii="仿宋_GB2312" w:eastAsia="仿宋_GB2312" w:hAnsi="Times New Roman" w:hint="eastAsia"/>
          <w:bCs/>
          <w:color w:val="000000"/>
          <w:kern w:val="0"/>
          <w:sz w:val="30"/>
          <w:szCs w:val="30"/>
          <w:u w:val="single"/>
        </w:rPr>
        <w:t>17:30</w:t>
      </w:r>
      <w:r>
        <w:rPr>
          <w:rFonts w:ascii="仿宋_GB2312" w:eastAsia="仿宋_GB2312" w:hAnsi="Times New Roman" w:hint="eastAsia"/>
          <w:bCs/>
          <w:color w:val="000000"/>
          <w:kern w:val="0"/>
          <w:sz w:val="30"/>
          <w:szCs w:val="30"/>
        </w:rPr>
        <w:t>登录“翁源县翁源中学教育集团</w:t>
      </w:r>
      <w:r>
        <w:rPr>
          <w:rFonts w:ascii="仿宋_GB2312" w:eastAsia="仿宋_GB2312" w:hAnsi="Times New Roman" w:hint="eastAsia"/>
          <w:bCs/>
          <w:color w:val="000000"/>
          <w:kern w:val="0"/>
          <w:sz w:val="30"/>
          <w:szCs w:val="30"/>
        </w:rPr>
        <w:t>2025</w:t>
      </w:r>
      <w:r>
        <w:rPr>
          <w:rFonts w:ascii="仿宋_GB2312" w:eastAsia="仿宋_GB2312" w:hAnsi="Times New Roman" w:hint="eastAsia"/>
          <w:bCs/>
          <w:color w:val="000000"/>
          <w:kern w:val="0"/>
          <w:sz w:val="30"/>
          <w:szCs w:val="30"/>
        </w:rPr>
        <w:t>年公开招聘教师报名系统”（</w:t>
      </w:r>
      <w:r>
        <w:rPr>
          <w:rFonts w:ascii="仿宋_GB2312" w:eastAsia="仿宋_GB2312" w:hAnsi="Times New Roman" w:hint="eastAsia"/>
          <w:bCs/>
          <w:color w:val="000000"/>
          <w:kern w:val="0"/>
          <w:sz w:val="30"/>
          <w:szCs w:val="30"/>
        </w:rPr>
        <w:t xml:space="preserve"> https://www.sydwzk.cn/gdwyfwjs2025</w:t>
      </w:r>
      <w:r>
        <w:rPr>
          <w:rFonts w:ascii="仿宋_GB2312" w:eastAsia="仿宋_GB2312" w:hAnsi="Times New Roman" w:hint="eastAsia"/>
          <w:bCs/>
          <w:color w:val="000000"/>
          <w:kern w:val="0"/>
          <w:sz w:val="30"/>
          <w:szCs w:val="30"/>
        </w:rPr>
        <w:t>，以下简称招聘系统）进行线上报名。</w:t>
      </w:r>
    </w:p>
    <w:p w:rsidR="00ED2304" w:rsidRDefault="00F60425">
      <w:pPr>
        <w:spacing w:line="560" w:lineRule="exact"/>
        <w:ind w:firstLineChars="200" w:firstLine="600"/>
        <w:rPr>
          <w:rFonts w:ascii="仿宋_GB2312" w:eastAsia="仿宋_GB2312" w:hAnsi="Times New Roman"/>
          <w:bCs/>
          <w:color w:val="000000"/>
          <w:kern w:val="0"/>
          <w:sz w:val="30"/>
          <w:szCs w:val="30"/>
        </w:rPr>
      </w:pPr>
      <w:r>
        <w:rPr>
          <w:rFonts w:ascii="仿宋_GB2312" w:eastAsia="仿宋_GB2312" w:hAnsi="Times New Roman" w:hint="eastAsia"/>
          <w:bCs/>
          <w:color w:val="000000"/>
          <w:kern w:val="0"/>
          <w:sz w:val="30"/>
          <w:szCs w:val="30"/>
        </w:rPr>
        <w:lastRenderedPageBreak/>
        <w:t>本次招聘参照《广东省</w:t>
      </w:r>
      <w:r>
        <w:rPr>
          <w:rFonts w:ascii="仿宋_GB2312" w:eastAsia="仿宋_GB2312" w:hAnsi="Times New Roman" w:hint="eastAsia"/>
          <w:bCs/>
          <w:color w:val="000000"/>
          <w:kern w:val="0"/>
          <w:sz w:val="30"/>
          <w:szCs w:val="30"/>
        </w:rPr>
        <w:t>2025</w:t>
      </w:r>
      <w:r>
        <w:rPr>
          <w:rFonts w:ascii="仿宋_GB2312" w:eastAsia="仿宋_GB2312" w:hAnsi="Times New Roman" w:hint="eastAsia"/>
          <w:bCs/>
          <w:color w:val="000000"/>
          <w:kern w:val="0"/>
          <w:sz w:val="30"/>
          <w:szCs w:val="30"/>
        </w:rPr>
        <w:t>年考试录用公务员专业目录》（附件</w:t>
      </w:r>
      <w:r>
        <w:rPr>
          <w:rFonts w:ascii="仿宋_GB2312" w:eastAsia="仿宋_GB2312" w:hAnsi="Times New Roman" w:hint="eastAsia"/>
          <w:bCs/>
          <w:color w:val="000000"/>
          <w:kern w:val="0"/>
          <w:sz w:val="30"/>
          <w:szCs w:val="30"/>
        </w:rPr>
        <w:t>3</w:t>
      </w:r>
      <w:r>
        <w:rPr>
          <w:rFonts w:ascii="仿宋_GB2312" w:eastAsia="仿宋_GB2312" w:hAnsi="Times New Roman" w:hint="eastAsia"/>
          <w:bCs/>
          <w:color w:val="000000"/>
          <w:kern w:val="0"/>
          <w:sz w:val="30"/>
          <w:szCs w:val="30"/>
        </w:rPr>
        <w:t>），应聘人员须按《广东省</w:t>
      </w:r>
      <w:r>
        <w:rPr>
          <w:rFonts w:ascii="仿宋_GB2312" w:eastAsia="仿宋_GB2312" w:hAnsi="Times New Roman" w:hint="eastAsia"/>
          <w:bCs/>
          <w:color w:val="000000"/>
          <w:kern w:val="0"/>
          <w:sz w:val="30"/>
          <w:szCs w:val="30"/>
        </w:rPr>
        <w:t>2025</w:t>
      </w:r>
      <w:r>
        <w:rPr>
          <w:rFonts w:ascii="仿宋_GB2312" w:eastAsia="仿宋_GB2312" w:hAnsi="Times New Roman" w:hint="eastAsia"/>
          <w:bCs/>
          <w:color w:val="000000"/>
          <w:kern w:val="0"/>
          <w:sz w:val="30"/>
          <w:szCs w:val="30"/>
        </w:rPr>
        <w:t>年考试录用公务员专业目录》进行报考，所学专业应符合报考岗位的专业要求，所学专业按所获毕业证上的专业为准，学位种类不等同于报考专业，</w:t>
      </w:r>
      <w:r>
        <w:rPr>
          <w:rFonts w:ascii="仿宋_GB2312" w:eastAsia="仿宋_GB2312" w:hAnsi="Times New Roman" w:hint="eastAsia"/>
          <w:bCs/>
          <w:color w:val="000000"/>
          <w:kern w:val="0"/>
          <w:sz w:val="30"/>
          <w:szCs w:val="30"/>
        </w:rPr>
        <w:t>不能作为报名专业的依据。应聘人员不得报考所学专业代码与招考岗位专业代码不一致的岗位。</w:t>
      </w:r>
    </w:p>
    <w:p w:rsidR="00ED2304" w:rsidRDefault="00F60425">
      <w:pPr>
        <w:spacing w:line="560" w:lineRule="exact"/>
        <w:ind w:firstLineChars="200" w:firstLine="600"/>
        <w:rPr>
          <w:rFonts w:ascii="仿宋_GB2312" w:eastAsia="仿宋_GB2312" w:hAnsi="Times New Roman"/>
          <w:bCs/>
          <w:color w:val="000000"/>
          <w:kern w:val="0"/>
          <w:sz w:val="30"/>
          <w:szCs w:val="30"/>
        </w:rPr>
      </w:pPr>
      <w:r>
        <w:rPr>
          <w:rFonts w:ascii="仿宋_GB2312" w:eastAsia="仿宋_GB2312" w:hAnsi="Times New Roman" w:hint="eastAsia"/>
          <w:bCs/>
          <w:color w:val="000000"/>
          <w:kern w:val="0"/>
          <w:sz w:val="30"/>
          <w:szCs w:val="30"/>
        </w:rPr>
        <w:t>所学专业未列入专业目录（没有专业代码）的，其所学专业与岗位要求专业所学的专业必修课程</w:t>
      </w:r>
      <w:r>
        <w:rPr>
          <w:rFonts w:ascii="仿宋_GB2312" w:eastAsia="仿宋_GB2312" w:hAnsi="Times New Roman" w:hint="eastAsia"/>
          <w:bCs/>
          <w:color w:val="000000"/>
          <w:kern w:val="0"/>
          <w:sz w:val="30"/>
          <w:szCs w:val="30"/>
        </w:rPr>
        <w:t>70%</w:t>
      </w:r>
      <w:r>
        <w:rPr>
          <w:rFonts w:ascii="仿宋_GB2312" w:eastAsia="仿宋_GB2312" w:hAnsi="Times New Roman" w:hint="eastAsia"/>
          <w:bCs/>
          <w:color w:val="000000"/>
          <w:kern w:val="0"/>
          <w:sz w:val="30"/>
          <w:szCs w:val="30"/>
        </w:rPr>
        <w:t>以上相近的视为相符，应聘人员需提供学历证书及成绩单、课程对比情况说明及毕业院校设置专业的依据等材料进行判定；同样，国（境）外学历的专业名称不能与参考目录完全一致的，应聘人员须提供原版课程成绩单、学校官方专业情况介绍等，并同时提供中文翻译件，应聘人员本人须对翻译内容的真实性和准确性负责。研究生专业为“课程与教学论（</w:t>
      </w:r>
      <w:r>
        <w:rPr>
          <w:rFonts w:ascii="仿宋_GB2312" w:eastAsia="仿宋_GB2312" w:hAnsi="Times New Roman" w:hint="eastAsia"/>
          <w:bCs/>
          <w:color w:val="000000"/>
          <w:kern w:val="0"/>
          <w:sz w:val="30"/>
          <w:szCs w:val="30"/>
        </w:rPr>
        <w:t>A040102</w:t>
      </w:r>
      <w:r>
        <w:rPr>
          <w:rFonts w:ascii="仿宋_GB2312" w:eastAsia="仿宋_GB2312" w:hAnsi="Times New Roman" w:hint="eastAsia"/>
          <w:bCs/>
          <w:color w:val="000000"/>
          <w:kern w:val="0"/>
          <w:sz w:val="30"/>
          <w:szCs w:val="30"/>
        </w:rPr>
        <w:t>）、学科</w:t>
      </w:r>
      <w:r>
        <w:rPr>
          <w:rFonts w:ascii="仿宋_GB2312" w:eastAsia="仿宋_GB2312" w:hAnsi="Times New Roman" w:hint="eastAsia"/>
          <w:bCs/>
          <w:color w:val="000000"/>
          <w:kern w:val="0"/>
          <w:sz w:val="30"/>
          <w:szCs w:val="30"/>
        </w:rPr>
        <w:t>教学硕士（专业硕士）（</w:t>
      </w:r>
      <w:r>
        <w:rPr>
          <w:rFonts w:ascii="仿宋_GB2312" w:eastAsia="仿宋_GB2312" w:hAnsi="Times New Roman" w:hint="eastAsia"/>
          <w:bCs/>
          <w:color w:val="000000"/>
          <w:kern w:val="0"/>
          <w:sz w:val="30"/>
          <w:szCs w:val="30"/>
        </w:rPr>
        <w:t>A040113</w:t>
      </w:r>
      <w:r>
        <w:rPr>
          <w:rFonts w:ascii="仿宋_GB2312" w:eastAsia="仿宋_GB2312" w:hAnsi="Times New Roman" w:hint="eastAsia"/>
          <w:bCs/>
          <w:color w:val="000000"/>
          <w:kern w:val="0"/>
          <w:sz w:val="30"/>
          <w:szCs w:val="30"/>
        </w:rPr>
        <w:t>）”，需提供所在院系出具的专业研究方向证明。应聘人员所学专业按所获毕业证书上的专业为准，辅修专业、学位种类均不作为专业依据。</w:t>
      </w:r>
    </w:p>
    <w:p w:rsidR="00ED2304" w:rsidRDefault="00F60425">
      <w:pPr>
        <w:spacing w:line="560" w:lineRule="exact"/>
        <w:ind w:firstLineChars="200" w:firstLine="600"/>
        <w:rPr>
          <w:rFonts w:ascii="仿宋_GB2312" w:eastAsia="仿宋_GB2312" w:hAnsi="Times New Roman"/>
          <w:bCs/>
          <w:color w:val="000000"/>
          <w:kern w:val="0"/>
          <w:sz w:val="30"/>
          <w:szCs w:val="30"/>
        </w:rPr>
      </w:pPr>
      <w:r>
        <w:rPr>
          <w:rFonts w:ascii="仿宋_GB2312" w:eastAsia="仿宋_GB2312" w:hAnsi="Times New Roman" w:hint="eastAsia"/>
          <w:bCs/>
          <w:color w:val="000000"/>
          <w:kern w:val="0"/>
          <w:sz w:val="30"/>
          <w:szCs w:val="30"/>
        </w:rPr>
        <w:t>招聘岗位需求表中涉及学历、研究方向等要求的，须在报名系统上</w:t>
      </w:r>
      <w:proofErr w:type="gramStart"/>
      <w:r>
        <w:rPr>
          <w:rFonts w:ascii="仿宋_GB2312" w:eastAsia="仿宋_GB2312" w:hAnsi="Times New Roman" w:hint="eastAsia"/>
          <w:bCs/>
          <w:color w:val="000000"/>
          <w:kern w:val="0"/>
          <w:sz w:val="30"/>
          <w:szCs w:val="30"/>
        </w:rPr>
        <w:t>传相关</w:t>
      </w:r>
      <w:proofErr w:type="gramEnd"/>
      <w:r>
        <w:rPr>
          <w:rFonts w:ascii="仿宋_GB2312" w:eastAsia="仿宋_GB2312" w:hAnsi="Times New Roman" w:hint="eastAsia"/>
          <w:bCs/>
          <w:color w:val="000000"/>
          <w:kern w:val="0"/>
          <w:sz w:val="30"/>
          <w:szCs w:val="30"/>
        </w:rPr>
        <w:t>的证书、研究方向等证明材料；未按规定上传的，视同未报名处理。</w:t>
      </w:r>
    </w:p>
    <w:p w:rsidR="00ED2304" w:rsidRDefault="00F60425" w:rsidP="00ED2304">
      <w:pPr>
        <w:spacing w:line="560" w:lineRule="exact"/>
        <w:ind w:firstLineChars="200" w:firstLine="600"/>
        <w:textAlignment w:val="baseline"/>
        <w:rPr>
          <w:rFonts w:ascii="仿宋_GB2312" w:eastAsia="仿宋_GB2312" w:hAnsi="Times New Roman"/>
          <w:b/>
          <w:color w:val="000000"/>
          <w:sz w:val="30"/>
          <w:szCs w:val="30"/>
        </w:rPr>
      </w:pPr>
      <w:r>
        <w:rPr>
          <w:rFonts w:ascii="仿宋_GB2312" w:eastAsia="仿宋_GB2312" w:hAnsi="Times New Roman" w:hint="eastAsia"/>
          <w:b/>
          <w:color w:val="000000"/>
          <w:sz w:val="30"/>
          <w:szCs w:val="30"/>
        </w:rPr>
        <w:t>2.</w:t>
      </w:r>
      <w:r>
        <w:rPr>
          <w:rFonts w:ascii="仿宋_GB2312" w:eastAsia="仿宋_GB2312" w:hAnsi="Times New Roman" w:hint="eastAsia"/>
          <w:b/>
          <w:color w:val="000000"/>
          <w:sz w:val="30"/>
          <w:szCs w:val="30"/>
        </w:rPr>
        <w:t>线上报名所需资料</w:t>
      </w:r>
    </w:p>
    <w:p w:rsidR="00ED2304" w:rsidRDefault="00F60425">
      <w:pPr>
        <w:pStyle w:val="a5"/>
        <w:shd w:val="clear" w:color="auto" w:fill="FFFFFF"/>
        <w:spacing w:before="0" w:beforeAutospacing="0" w:after="0" w:afterAutospacing="0" w:line="560" w:lineRule="exact"/>
        <w:ind w:firstLineChars="200" w:firstLine="600"/>
        <w:jc w:val="both"/>
        <w:rPr>
          <w:rFonts w:ascii="仿宋_GB2312" w:eastAsia="仿宋_GB2312" w:hAnsi="Times New Roman"/>
          <w:bCs/>
          <w:color w:val="000000"/>
          <w:sz w:val="30"/>
          <w:szCs w:val="30"/>
        </w:rPr>
      </w:pPr>
      <w:r>
        <w:rPr>
          <w:rFonts w:ascii="仿宋_GB2312" w:eastAsia="仿宋_GB2312" w:hAnsi="Times New Roman" w:hint="eastAsia"/>
          <w:bCs/>
          <w:color w:val="000000"/>
          <w:sz w:val="30"/>
          <w:szCs w:val="30"/>
        </w:rPr>
        <w:t>应聘人员应认真阅读本公告，只能选择一个岗位报名，准确把握各类岗位的具体条件，确认符合条件后，按要求报考及提交报名资料：</w:t>
      </w:r>
    </w:p>
    <w:p w:rsidR="00ED2304" w:rsidRDefault="00F60425">
      <w:pPr>
        <w:pStyle w:val="a5"/>
        <w:shd w:val="clear" w:color="auto" w:fill="FFFFFF"/>
        <w:spacing w:before="0" w:beforeAutospacing="0" w:after="0" w:afterAutospacing="0" w:line="560" w:lineRule="exact"/>
        <w:ind w:firstLineChars="200" w:firstLine="600"/>
        <w:jc w:val="both"/>
        <w:rPr>
          <w:rFonts w:ascii="仿宋_GB2312" w:eastAsia="仿宋_GB2312" w:hAnsi="Times New Roman"/>
          <w:bCs/>
          <w:color w:val="000000"/>
          <w:sz w:val="30"/>
          <w:szCs w:val="30"/>
        </w:rPr>
      </w:pPr>
      <w:r>
        <w:rPr>
          <w:rFonts w:ascii="仿宋_GB2312" w:eastAsia="仿宋_GB2312" w:hAnsi="Times New Roman" w:hint="eastAsia"/>
          <w:bCs/>
          <w:color w:val="000000"/>
          <w:sz w:val="30"/>
          <w:szCs w:val="30"/>
        </w:rPr>
        <w:lastRenderedPageBreak/>
        <w:t>（</w:t>
      </w:r>
      <w:r>
        <w:rPr>
          <w:rFonts w:ascii="仿宋_GB2312" w:eastAsia="仿宋_GB2312" w:hAnsi="Times New Roman" w:hint="eastAsia"/>
          <w:bCs/>
          <w:color w:val="000000"/>
          <w:sz w:val="30"/>
          <w:szCs w:val="30"/>
        </w:rPr>
        <w:t>1</w:t>
      </w:r>
      <w:r>
        <w:rPr>
          <w:rFonts w:ascii="仿宋_GB2312" w:eastAsia="仿宋_GB2312" w:hAnsi="Times New Roman" w:hint="eastAsia"/>
          <w:bCs/>
          <w:color w:val="000000"/>
          <w:sz w:val="30"/>
          <w:szCs w:val="30"/>
        </w:rPr>
        <w:t>）有效期内的二代居民身份证扫描件。</w:t>
      </w:r>
    </w:p>
    <w:p w:rsidR="00ED2304" w:rsidRDefault="00F60425">
      <w:pPr>
        <w:pStyle w:val="a5"/>
        <w:shd w:val="clear" w:color="auto" w:fill="FFFFFF"/>
        <w:spacing w:before="0" w:beforeAutospacing="0" w:after="0" w:afterAutospacing="0" w:line="560" w:lineRule="exact"/>
        <w:ind w:firstLineChars="200" w:firstLine="600"/>
        <w:jc w:val="both"/>
        <w:rPr>
          <w:rFonts w:ascii="仿宋_GB2312" w:eastAsia="仿宋_GB2312" w:hAnsi="Times New Roman"/>
          <w:bCs/>
          <w:color w:val="000000"/>
          <w:sz w:val="30"/>
          <w:szCs w:val="30"/>
        </w:rPr>
      </w:pPr>
      <w:r>
        <w:rPr>
          <w:rFonts w:ascii="仿宋_GB2312" w:eastAsia="仿宋_GB2312" w:hAnsi="Times New Roman" w:hint="eastAsia"/>
          <w:bCs/>
          <w:color w:val="000000"/>
          <w:sz w:val="30"/>
          <w:szCs w:val="30"/>
        </w:rPr>
        <w:t>（</w:t>
      </w:r>
      <w:r>
        <w:rPr>
          <w:rFonts w:ascii="仿宋_GB2312" w:eastAsia="仿宋_GB2312" w:hAnsi="Times New Roman" w:hint="eastAsia"/>
          <w:bCs/>
          <w:color w:val="000000"/>
          <w:sz w:val="30"/>
          <w:szCs w:val="30"/>
        </w:rPr>
        <w:t>2</w:t>
      </w:r>
      <w:r>
        <w:rPr>
          <w:rFonts w:ascii="仿宋_GB2312" w:eastAsia="仿宋_GB2312" w:hAnsi="Times New Roman" w:hint="eastAsia"/>
          <w:bCs/>
          <w:color w:val="000000"/>
          <w:sz w:val="30"/>
          <w:szCs w:val="30"/>
        </w:rPr>
        <w:t>）毕业证、学位证扫描件。</w:t>
      </w:r>
      <w:r>
        <w:rPr>
          <w:rFonts w:ascii="仿宋_GB2312" w:eastAsia="仿宋_GB2312" w:hAnsi="Times New Roman" w:hint="eastAsia"/>
          <w:bCs/>
          <w:color w:val="000000"/>
          <w:sz w:val="30"/>
          <w:szCs w:val="30"/>
        </w:rPr>
        <w:t>2025</w:t>
      </w:r>
      <w:r>
        <w:rPr>
          <w:rFonts w:ascii="仿宋_GB2312" w:eastAsia="仿宋_GB2312" w:hAnsi="Times New Roman" w:hint="eastAsia"/>
          <w:bCs/>
          <w:color w:val="000000"/>
          <w:sz w:val="30"/>
          <w:szCs w:val="30"/>
        </w:rPr>
        <w:t>年应届毕业生（非在职）须提供学校相关部门加盖公章的成绩单、毕业生就业推荐表或学校相关部门出具的在读证明等相关证明材料，并承诺在</w:t>
      </w:r>
      <w:r>
        <w:rPr>
          <w:rFonts w:ascii="仿宋_GB2312" w:eastAsia="仿宋_GB2312" w:hAnsi="Times New Roman" w:hint="eastAsia"/>
          <w:bCs/>
          <w:color w:val="000000"/>
          <w:sz w:val="30"/>
          <w:szCs w:val="30"/>
        </w:rPr>
        <w:t>2025</w:t>
      </w:r>
      <w:r>
        <w:rPr>
          <w:rFonts w:ascii="仿宋_GB2312" w:eastAsia="仿宋_GB2312" w:hAnsi="Times New Roman" w:hint="eastAsia"/>
          <w:bCs/>
          <w:color w:val="000000"/>
          <w:sz w:val="30"/>
          <w:szCs w:val="30"/>
        </w:rPr>
        <w:t>年</w:t>
      </w:r>
      <w:r>
        <w:rPr>
          <w:rFonts w:ascii="仿宋_GB2312" w:eastAsia="仿宋_GB2312" w:hAnsi="Times New Roman" w:hint="eastAsia"/>
          <w:bCs/>
          <w:color w:val="000000"/>
          <w:sz w:val="30"/>
          <w:szCs w:val="30"/>
        </w:rPr>
        <w:t>7</w:t>
      </w:r>
      <w:r>
        <w:rPr>
          <w:rFonts w:ascii="仿宋_GB2312" w:eastAsia="仿宋_GB2312" w:hAnsi="Times New Roman" w:hint="eastAsia"/>
          <w:bCs/>
          <w:color w:val="000000"/>
          <w:sz w:val="30"/>
          <w:szCs w:val="30"/>
        </w:rPr>
        <w:t>月</w:t>
      </w:r>
      <w:r>
        <w:rPr>
          <w:rFonts w:ascii="仿宋_GB2312" w:eastAsia="仿宋_GB2312" w:hAnsi="Times New Roman" w:hint="eastAsia"/>
          <w:bCs/>
          <w:color w:val="000000"/>
          <w:sz w:val="30"/>
          <w:szCs w:val="30"/>
        </w:rPr>
        <w:t>31</w:t>
      </w:r>
      <w:r>
        <w:rPr>
          <w:rFonts w:ascii="仿宋_GB2312" w:eastAsia="仿宋_GB2312" w:hAnsi="Times New Roman" w:hint="eastAsia"/>
          <w:bCs/>
          <w:color w:val="000000"/>
          <w:sz w:val="30"/>
          <w:szCs w:val="30"/>
        </w:rPr>
        <w:t>日前取得相应的毕业证书、学位证书，未能按时取得并提供的，取消聘用资格；其他应聘人员（非在职）须于报名截止日前取得相应学历、学位证书及岗位要求的其他证明材料。</w:t>
      </w:r>
    </w:p>
    <w:p w:rsidR="00ED2304" w:rsidRDefault="00F60425">
      <w:pPr>
        <w:pStyle w:val="a5"/>
        <w:shd w:val="clear" w:color="auto" w:fill="FFFFFF"/>
        <w:spacing w:before="0" w:beforeAutospacing="0" w:after="0" w:afterAutospacing="0" w:line="560" w:lineRule="exact"/>
        <w:ind w:firstLineChars="200" w:firstLine="600"/>
        <w:jc w:val="both"/>
        <w:rPr>
          <w:rFonts w:ascii="仿宋_GB2312" w:eastAsia="仿宋_GB2312" w:hAnsi="Times New Roman"/>
          <w:bCs/>
          <w:color w:val="000000"/>
          <w:sz w:val="30"/>
          <w:szCs w:val="30"/>
        </w:rPr>
      </w:pPr>
      <w:r>
        <w:rPr>
          <w:rFonts w:ascii="仿宋_GB2312" w:eastAsia="仿宋_GB2312" w:hAnsi="Times New Roman" w:hint="eastAsia"/>
          <w:bCs/>
          <w:color w:val="000000"/>
          <w:sz w:val="30"/>
          <w:szCs w:val="30"/>
        </w:rPr>
        <w:t>（</w:t>
      </w:r>
      <w:r>
        <w:rPr>
          <w:rFonts w:ascii="仿宋_GB2312" w:eastAsia="仿宋_GB2312" w:hAnsi="Times New Roman" w:hint="eastAsia"/>
          <w:bCs/>
          <w:color w:val="000000"/>
          <w:sz w:val="30"/>
          <w:szCs w:val="30"/>
        </w:rPr>
        <w:t>3</w:t>
      </w:r>
      <w:r>
        <w:rPr>
          <w:rFonts w:ascii="仿宋_GB2312" w:eastAsia="仿宋_GB2312" w:hAnsi="Times New Roman" w:hint="eastAsia"/>
          <w:bCs/>
          <w:color w:val="000000"/>
          <w:sz w:val="30"/>
          <w:szCs w:val="30"/>
        </w:rPr>
        <w:t>）教师资格证书扫描件。往届毕业生须提供相应层次学科的教师资格证（详见附件</w:t>
      </w:r>
      <w:r>
        <w:rPr>
          <w:rFonts w:ascii="仿宋_GB2312" w:eastAsia="仿宋_GB2312" w:hAnsi="Times New Roman" w:hint="eastAsia"/>
          <w:bCs/>
          <w:color w:val="000000"/>
          <w:sz w:val="30"/>
          <w:szCs w:val="30"/>
        </w:rPr>
        <w:t>1</w:t>
      </w:r>
      <w:r>
        <w:rPr>
          <w:rFonts w:ascii="仿宋_GB2312" w:eastAsia="仿宋_GB2312" w:hAnsi="Times New Roman" w:hint="eastAsia"/>
          <w:bCs/>
          <w:color w:val="000000"/>
          <w:sz w:val="30"/>
          <w:szCs w:val="30"/>
        </w:rPr>
        <w:t>要求），</w:t>
      </w:r>
      <w:r>
        <w:rPr>
          <w:rFonts w:ascii="仿宋_GB2312" w:eastAsia="仿宋_GB2312" w:hAnsi="Times New Roman" w:hint="eastAsia"/>
          <w:bCs/>
          <w:color w:val="000000"/>
          <w:sz w:val="30"/>
          <w:szCs w:val="30"/>
        </w:rPr>
        <w:t>2025</w:t>
      </w:r>
      <w:r>
        <w:rPr>
          <w:rFonts w:ascii="仿宋_GB2312" w:eastAsia="仿宋_GB2312" w:hAnsi="Times New Roman" w:hint="eastAsia"/>
          <w:bCs/>
          <w:color w:val="000000"/>
          <w:sz w:val="30"/>
          <w:szCs w:val="30"/>
        </w:rPr>
        <w:t>年应届毕业生未取得相应层次教师资格的需提供以下三种材料的其中一种：①教育部考试中</w:t>
      </w:r>
      <w:r>
        <w:rPr>
          <w:rFonts w:ascii="仿宋_GB2312" w:eastAsia="仿宋_GB2312" w:hAnsi="Times New Roman" w:hint="eastAsia"/>
          <w:bCs/>
          <w:color w:val="000000"/>
          <w:sz w:val="30"/>
          <w:szCs w:val="30"/>
        </w:rPr>
        <w:t>心颁发的《中小学教师资格考试合格证明》（有效期内）、②学校开具的师范生免试证明材料、③提供《教师资格证承诺书》（附件</w:t>
      </w:r>
      <w:r>
        <w:rPr>
          <w:rFonts w:ascii="仿宋_GB2312" w:eastAsia="仿宋_GB2312" w:hAnsi="Times New Roman" w:hint="eastAsia"/>
          <w:bCs/>
          <w:color w:val="000000"/>
          <w:sz w:val="30"/>
          <w:szCs w:val="30"/>
        </w:rPr>
        <w:t>4</w:t>
      </w:r>
      <w:r>
        <w:rPr>
          <w:rFonts w:ascii="仿宋_GB2312" w:eastAsia="仿宋_GB2312" w:hAnsi="Times New Roman" w:hint="eastAsia"/>
          <w:bCs/>
          <w:color w:val="000000"/>
          <w:sz w:val="30"/>
          <w:szCs w:val="30"/>
        </w:rPr>
        <w:t>），承诺在</w:t>
      </w:r>
      <w:r>
        <w:rPr>
          <w:rFonts w:ascii="仿宋_GB2312" w:eastAsia="仿宋_GB2312" w:hAnsi="Times New Roman" w:hint="eastAsia"/>
          <w:bCs/>
          <w:color w:val="000000"/>
          <w:sz w:val="30"/>
          <w:szCs w:val="30"/>
        </w:rPr>
        <w:t>2025</w:t>
      </w:r>
      <w:r>
        <w:rPr>
          <w:rFonts w:ascii="仿宋_GB2312" w:eastAsia="仿宋_GB2312" w:hAnsi="Times New Roman" w:hint="eastAsia"/>
          <w:bCs/>
          <w:color w:val="000000"/>
          <w:sz w:val="30"/>
          <w:szCs w:val="30"/>
        </w:rPr>
        <w:t>年</w:t>
      </w:r>
      <w:r>
        <w:rPr>
          <w:rFonts w:ascii="仿宋_GB2312" w:eastAsia="仿宋_GB2312" w:hAnsi="Times New Roman" w:hint="eastAsia"/>
          <w:bCs/>
          <w:color w:val="000000"/>
          <w:sz w:val="30"/>
          <w:szCs w:val="30"/>
        </w:rPr>
        <w:t>7</w:t>
      </w:r>
      <w:r>
        <w:rPr>
          <w:rFonts w:ascii="仿宋_GB2312" w:eastAsia="仿宋_GB2312" w:hAnsi="Times New Roman" w:hint="eastAsia"/>
          <w:bCs/>
          <w:color w:val="000000"/>
          <w:sz w:val="30"/>
          <w:szCs w:val="30"/>
        </w:rPr>
        <w:t>月</w:t>
      </w:r>
      <w:r>
        <w:rPr>
          <w:rFonts w:ascii="仿宋_GB2312" w:eastAsia="仿宋_GB2312" w:hAnsi="Times New Roman" w:hint="eastAsia"/>
          <w:bCs/>
          <w:color w:val="000000"/>
          <w:sz w:val="30"/>
          <w:szCs w:val="30"/>
        </w:rPr>
        <w:t>31</w:t>
      </w:r>
      <w:r>
        <w:rPr>
          <w:rFonts w:ascii="仿宋_GB2312" w:eastAsia="仿宋_GB2312" w:hAnsi="Times New Roman" w:hint="eastAsia"/>
          <w:bCs/>
          <w:color w:val="000000"/>
          <w:sz w:val="30"/>
          <w:szCs w:val="30"/>
        </w:rPr>
        <w:t>日前取得教师资格证，如未能按时取得并提供的，取消聘用资格。</w:t>
      </w:r>
    </w:p>
    <w:p w:rsidR="00ED2304" w:rsidRDefault="00F60425">
      <w:pPr>
        <w:pStyle w:val="a5"/>
        <w:shd w:val="clear" w:color="auto" w:fill="FFFFFF"/>
        <w:spacing w:before="0" w:beforeAutospacing="0" w:after="0" w:afterAutospacing="0" w:line="560" w:lineRule="exact"/>
        <w:ind w:firstLineChars="200" w:firstLine="600"/>
        <w:jc w:val="both"/>
        <w:rPr>
          <w:rFonts w:ascii="仿宋_GB2312" w:eastAsia="仿宋_GB2312" w:hAnsi="Times New Roman"/>
          <w:bCs/>
          <w:color w:val="000000"/>
          <w:sz w:val="30"/>
          <w:szCs w:val="30"/>
        </w:rPr>
      </w:pPr>
      <w:r>
        <w:rPr>
          <w:rFonts w:ascii="仿宋_GB2312" w:eastAsia="仿宋_GB2312" w:hAnsi="Times New Roman" w:hint="eastAsia"/>
          <w:bCs/>
          <w:color w:val="000000"/>
          <w:sz w:val="30"/>
          <w:szCs w:val="30"/>
        </w:rPr>
        <w:t>（</w:t>
      </w:r>
      <w:r>
        <w:rPr>
          <w:rFonts w:ascii="仿宋_GB2312" w:eastAsia="仿宋_GB2312" w:hAnsi="Times New Roman" w:hint="eastAsia"/>
          <w:bCs/>
          <w:color w:val="000000"/>
          <w:sz w:val="30"/>
          <w:szCs w:val="30"/>
        </w:rPr>
        <w:t>4</w:t>
      </w:r>
      <w:r>
        <w:rPr>
          <w:rFonts w:ascii="仿宋_GB2312" w:eastAsia="仿宋_GB2312" w:hAnsi="Times New Roman" w:hint="eastAsia"/>
          <w:bCs/>
          <w:color w:val="000000"/>
          <w:sz w:val="30"/>
          <w:szCs w:val="30"/>
        </w:rPr>
        <w:t>）定向生、委培生须出具所在院校和委培（定向）单位同意报考证明材料。港澳台学习、国外留学归来人员须取得教育部留学服务中心境外学历、学位认证函及有关证明材料。</w:t>
      </w:r>
    </w:p>
    <w:p w:rsidR="00ED2304" w:rsidRDefault="00F60425">
      <w:pPr>
        <w:pStyle w:val="a5"/>
        <w:shd w:val="clear" w:color="auto" w:fill="FFFFFF"/>
        <w:spacing w:before="0" w:beforeAutospacing="0" w:after="0" w:afterAutospacing="0" w:line="560" w:lineRule="exact"/>
        <w:ind w:firstLineChars="200" w:firstLine="600"/>
        <w:jc w:val="both"/>
        <w:rPr>
          <w:rFonts w:ascii="仿宋_GB2312" w:eastAsia="仿宋_GB2312" w:hAnsi="Times New Roman"/>
          <w:bCs/>
          <w:color w:val="000000"/>
          <w:sz w:val="30"/>
          <w:szCs w:val="30"/>
        </w:rPr>
      </w:pPr>
      <w:r>
        <w:rPr>
          <w:rFonts w:ascii="仿宋_GB2312" w:eastAsia="仿宋_GB2312" w:hAnsi="Times New Roman" w:hint="eastAsia"/>
          <w:bCs/>
          <w:color w:val="000000"/>
          <w:sz w:val="30"/>
          <w:szCs w:val="30"/>
        </w:rPr>
        <w:t>（</w:t>
      </w:r>
      <w:r>
        <w:rPr>
          <w:rFonts w:ascii="仿宋_GB2312" w:eastAsia="仿宋_GB2312" w:hAnsi="Times New Roman" w:hint="eastAsia"/>
          <w:bCs/>
          <w:color w:val="000000"/>
          <w:sz w:val="30"/>
          <w:szCs w:val="30"/>
        </w:rPr>
        <w:t>5</w:t>
      </w:r>
      <w:r>
        <w:rPr>
          <w:rFonts w:ascii="仿宋_GB2312" w:eastAsia="仿宋_GB2312" w:hAnsi="Times New Roman" w:hint="eastAsia"/>
          <w:bCs/>
          <w:color w:val="000000"/>
          <w:sz w:val="30"/>
          <w:szCs w:val="30"/>
        </w:rPr>
        <w:t>）国家机关、国有企事业单位在编在职（岗）人员报考须征得工作单位及主管部门同意，并出具书面同意报考证明（附件</w:t>
      </w:r>
      <w:r>
        <w:rPr>
          <w:rFonts w:ascii="仿宋_GB2312" w:eastAsia="仿宋_GB2312" w:hAnsi="Times New Roman" w:hint="eastAsia"/>
          <w:bCs/>
          <w:color w:val="000000"/>
          <w:sz w:val="30"/>
          <w:szCs w:val="30"/>
        </w:rPr>
        <w:t>5</w:t>
      </w:r>
      <w:r>
        <w:rPr>
          <w:rFonts w:ascii="仿宋_GB2312" w:eastAsia="仿宋_GB2312" w:hAnsi="Times New Roman" w:hint="eastAsia"/>
          <w:bCs/>
          <w:color w:val="000000"/>
          <w:sz w:val="30"/>
          <w:szCs w:val="30"/>
        </w:rPr>
        <w:t>）。</w:t>
      </w:r>
    </w:p>
    <w:p w:rsidR="00ED2304" w:rsidRDefault="00F60425">
      <w:pPr>
        <w:pStyle w:val="a5"/>
        <w:shd w:val="clear" w:color="auto" w:fill="FFFFFF"/>
        <w:spacing w:before="0" w:beforeAutospacing="0" w:after="0" w:afterAutospacing="0" w:line="560" w:lineRule="exact"/>
        <w:ind w:firstLineChars="200" w:firstLine="600"/>
        <w:jc w:val="both"/>
        <w:rPr>
          <w:rFonts w:ascii="仿宋_GB2312" w:eastAsia="仿宋_GB2312" w:hAnsi="Times New Roman"/>
          <w:bCs/>
          <w:color w:val="000000"/>
          <w:sz w:val="30"/>
          <w:szCs w:val="30"/>
        </w:rPr>
      </w:pPr>
      <w:r>
        <w:rPr>
          <w:rFonts w:ascii="仿宋_GB2312" w:eastAsia="仿宋_GB2312" w:hAnsi="Times New Roman" w:hint="eastAsia"/>
          <w:bCs/>
          <w:color w:val="000000"/>
          <w:sz w:val="30"/>
          <w:szCs w:val="30"/>
        </w:rPr>
        <w:t>（</w:t>
      </w:r>
      <w:r>
        <w:rPr>
          <w:rFonts w:ascii="仿宋_GB2312" w:eastAsia="仿宋_GB2312" w:hAnsi="Times New Roman" w:hint="eastAsia"/>
          <w:bCs/>
          <w:color w:val="000000"/>
          <w:sz w:val="30"/>
          <w:szCs w:val="30"/>
        </w:rPr>
        <w:t>6</w:t>
      </w:r>
      <w:r>
        <w:rPr>
          <w:rFonts w:ascii="仿宋_GB2312" w:eastAsia="仿宋_GB2312" w:hAnsi="Times New Roman" w:hint="eastAsia"/>
          <w:bCs/>
          <w:color w:val="000000"/>
          <w:sz w:val="30"/>
          <w:szCs w:val="30"/>
        </w:rPr>
        <w:t>）研究生专业为“课程与教</w:t>
      </w:r>
      <w:r>
        <w:rPr>
          <w:rFonts w:ascii="仿宋_GB2312" w:eastAsia="仿宋_GB2312" w:hAnsi="Times New Roman" w:hint="eastAsia"/>
          <w:bCs/>
          <w:color w:val="000000"/>
          <w:sz w:val="30"/>
          <w:szCs w:val="30"/>
        </w:rPr>
        <w:t>学论（</w:t>
      </w:r>
      <w:r>
        <w:rPr>
          <w:rFonts w:ascii="仿宋_GB2312" w:eastAsia="仿宋_GB2312" w:hAnsi="Times New Roman" w:hint="eastAsia"/>
          <w:bCs/>
          <w:color w:val="000000"/>
          <w:sz w:val="30"/>
          <w:szCs w:val="30"/>
        </w:rPr>
        <w:t>A040102</w:t>
      </w:r>
      <w:r>
        <w:rPr>
          <w:rFonts w:ascii="仿宋_GB2312" w:eastAsia="仿宋_GB2312" w:hAnsi="Times New Roman" w:hint="eastAsia"/>
          <w:bCs/>
          <w:color w:val="000000"/>
          <w:sz w:val="30"/>
          <w:szCs w:val="30"/>
        </w:rPr>
        <w:t>）、学科教学硕士（专业硕士）（</w:t>
      </w:r>
      <w:r>
        <w:rPr>
          <w:rFonts w:ascii="仿宋_GB2312" w:eastAsia="仿宋_GB2312" w:hAnsi="Times New Roman" w:hint="eastAsia"/>
          <w:bCs/>
          <w:color w:val="000000"/>
          <w:sz w:val="30"/>
          <w:szCs w:val="30"/>
        </w:rPr>
        <w:t>A040113</w:t>
      </w:r>
      <w:r>
        <w:rPr>
          <w:rFonts w:ascii="仿宋_GB2312" w:eastAsia="仿宋_GB2312" w:hAnsi="Times New Roman" w:hint="eastAsia"/>
          <w:bCs/>
          <w:color w:val="000000"/>
          <w:sz w:val="30"/>
          <w:szCs w:val="30"/>
        </w:rPr>
        <w:t>）”，需提供所在院系出具的专业研究方向证明。</w:t>
      </w:r>
    </w:p>
    <w:p w:rsidR="00ED2304" w:rsidRDefault="00F60425">
      <w:pPr>
        <w:pStyle w:val="a5"/>
        <w:shd w:val="clear" w:color="auto" w:fill="FFFFFF"/>
        <w:spacing w:before="0" w:beforeAutospacing="0" w:after="0" w:afterAutospacing="0" w:line="560" w:lineRule="exact"/>
        <w:ind w:firstLineChars="200" w:firstLine="600"/>
        <w:jc w:val="both"/>
        <w:rPr>
          <w:rFonts w:ascii="仿宋_GB2312" w:eastAsia="仿宋_GB2312" w:hAnsi="Times New Roman"/>
          <w:bCs/>
          <w:color w:val="000000"/>
          <w:sz w:val="30"/>
          <w:szCs w:val="30"/>
        </w:rPr>
      </w:pPr>
      <w:r>
        <w:rPr>
          <w:rFonts w:ascii="仿宋_GB2312" w:eastAsia="仿宋_GB2312" w:hAnsi="Times New Roman" w:hint="eastAsia"/>
          <w:bCs/>
          <w:color w:val="000000"/>
          <w:sz w:val="30"/>
          <w:szCs w:val="30"/>
        </w:rPr>
        <w:t>（</w:t>
      </w:r>
      <w:r>
        <w:rPr>
          <w:rFonts w:ascii="仿宋_GB2312" w:eastAsia="仿宋_GB2312" w:hAnsi="Times New Roman" w:hint="eastAsia"/>
          <w:bCs/>
          <w:color w:val="000000"/>
          <w:sz w:val="30"/>
          <w:szCs w:val="30"/>
        </w:rPr>
        <w:t>7</w:t>
      </w:r>
      <w:r>
        <w:rPr>
          <w:rFonts w:ascii="仿宋_GB2312" w:eastAsia="仿宋_GB2312" w:hAnsi="Times New Roman" w:hint="eastAsia"/>
          <w:bCs/>
          <w:color w:val="000000"/>
          <w:sz w:val="30"/>
          <w:szCs w:val="30"/>
        </w:rPr>
        <w:t>）其他需要提供的相关证明材料扫描件。</w:t>
      </w:r>
    </w:p>
    <w:p w:rsidR="00ED2304" w:rsidRDefault="00F60425">
      <w:pPr>
        <w:pStyle w:val="a5"/>
        <w:shd w:val="clear" w:color="auto" w:fill="FFFFFF"/>
        <w:spacing w:before="0" w:beforeAutospacing="0" w:after="0" w:afterAutospacing="0" w:line="560" w:lineRule="exact"/>
        <w:ind w:firstLineChars="200" w:firstLine="600"/>
        <w:jc w:val="both"/>
        <w:rPr>
          <w:rFonts w:ascii="仿宋_GB2312" w:eastAsia="仿宋_GB2312" w:hAnsi="Times New Roman"/>
          <w:color w:val="000000"/>
          <w:sz w:val="30"/>
          <w:szCs w:val="30"/>
          <w:shd w:val="clear" w:color="auto" w:fill="FFFFFF"/>
        </w:rPr>
      </w:pPr>
      <w:r>
        <w:rPr>
          <w:rFonts w:ascii="仿宋_GB2312" w:eastAsia="仿宋_GB2312" w:hAnsi="Times New Roman" w:hint="eastAsia"/>
          <w:bCs/>
          <w:color w:val="000000"/>
          <w:sz w:val="30"/>
          <w:szCs w:val="30"/>
        </w:rPr>
        <w:lastRenderedPageBreak/>
        <w:t>以上材料按顺序将原件扫描成图片，按规定命名通过网络上传附件</w:t>
      </w:r>
      <w:r>
        <w:rPr>
          <w:rFonts w:ascii="仿宋_GB2312" w:eastAsia="仿宋_GB2312" w:hAnsi="Times New Roman" w:hint="eastAsia"/>
          <w:color w:val="000000"/>
          <w:sz w:val="30"/>
          <w:szCs w:val="30"/>
          <w:shd w:val="clear" w:color="auto" w:fill="FFFFFF"/>
        </w:rPr>
        <w:t>。</w:t>
      </w:r>
    </w:p>
    <w:p w:rsidR="00ED2304" w:rsidRDefault="00F60425" w:rsidP="00ED2304">
      <w:pPr>
        <w:spacing w:line="560" w:lineRule="exact"/>
        <w:ind w:firstLineChars="200" w:firstLine="600"/>
        <w:rPr>
          <w:rFonts w:ascii="仿宋_GB2312" w:eastAsia="仿宋_GB2312" w:hAnsi="Times New Roman"/>
          <w:b/>
          <w:color w:val="000000"/>
          <w:kern w:val="0"/>
          <w:sz w:val="30"/>
          <w:szCs w:val="30"/>
        </w:rPr>
      </w:pPr>
      <w:r>
        <w:rPr>
          <w:rFonts w:ascii="仿宋_GB2312" w:eastAsia="仿宋_GB2312" w:hAnsi="Times New Roman" w:hint="eastAsia"/>
          <w:b/>
          <w:color w:val="000000"/>
          <w:kern w:val="0"/>
          <w:sz w:val="30"/>
          <w:szCs w:val="30"/>
        </w:rPr>
        <w:t>（二）线上资格初审</w:t>
      </w:r>
    </w:p>
    <w:p w:rsidR="00ED2304" w:rsidRDefault="00F60425">
      <w:pPr>
        <w:spacing w:line="560" w:lineRule="exact"/>
        <w:ind w:firstLineChars="200" w:firstLine="600"/>
        <w:rPr>
          <w:rFonts w:ascii="仿宋_GB2312" w:eastAsia="仿宋_GB2312" w:hAnsi="Times New Roman"/>
          <w:bCs/>
          <w:color w:val="000000"/>
          <w:kern w:val="0"/>
          <w:sz w:val="30"/>
          <w:szCs w:val="30"/>
        </w:rPr>
      </w:pPr>
      <w:r>
        <w:rPr>
          <w:rFonts w:ascii="仿宋_GB2312" w:eastAsia="仿宋_GB2312" w:hAnsi="Times New Roman" w:hint="eastAsia"/>
          <w:bCs/>
          <w:color w:val="000000"/>
          <w:kern w:val="0"/>
          <w:sz w:val="30"/>
          <w:szCs w:val="30"/>
        </w:rPr>
        <w:t>线上报名实行诚信报考，翁源中学教育集团在报名系统上对应聘人员的资格条件、相关材料对照岗位条件进行资格初审并提出初审意见。初审意见为“资料不齐”，退回应聘人员补充完善的，须在</w:t>
      </w:r>
      <w:r>
        <w:rPr>
          <w:rFonts w:ascii="仿宋_GB2312" w:eastAsia="仿宋_GB2312" w:hAnsi="Times New Roman" w:hint="eastAsia"/>
          <w:bCs/>
          <w:color w:val="000000"/>
          <w:kern w:val="0"/>
          <w:sz w:val="30"/>
          <w:szCs w:val="30"/>
        </w:rPr>
        <w:t>2025</w:t>
      </w:r>
      <w:r>
        <w:rPr>
          <w:rFonts w:ascii="仿宋_GB2312" w:eastAsia="仿宋_GB2312" w:hAnsi="Times New Roman" w:hint="eastAsia"/>
          <w:bCs/>
          <w:color w:val="000000"/>
          <w:kern w:val="0"/>
          <w:sz w:val="30"/>
          <w:szCs w:val="30"/>
        </w:rPr>
        <w:t>年</w:t>
      </w:r>
      <w:r>
        <w:rPr>
          <w:rFonts w:ascii="仿宋_GB2312" w:eastAsia="仿宋_GB2312" w:hAnsi="Times New Roman" w:hint="eastAsia"/>
          <w:bCs/>
          <w:color w:val="000000"/>
          <w:kern w:val="0"/>
          <w:sz w:val="30"/>
          <w:szCs w:val="30"/>
        </w:rPr>
        <w:t>3</w:t>
      </w:r>
      <w:r>
        <w:rPr>
          <w:rFonts w:ascii="仿宋_GB2312" w:eastAsia="仿宋_GB2312" w:hAnsi="Times New Roman" w:hint="eastAsia"/>
          <w:bCs/>
          <w:color w:val="000000"/>
          <w:kern w:val="0"/>
          <w:sz w:val="30"/>
          <w:szCs w:val="30"/>
        </w:rPr>
        <w:t>月</w:t>
      </w:r>
      <w:r>
        <w:rPr>
          <w:rFonts w:ascii="仿宋_GB2312" w:eastAsia="仿宋_GB2312" w:hAnsi="Times New Roman" w:hint="eastAsia"/>
          <w:bCs/>
          <w:color w:val="000000"/>
          <w:kern w:val="0"/>
          <w:sz w:val="30"/>
          <w:szCs w:val="30"/>
        </w:rPr>
        <w:t>28</w:t>
      </w:r>
      <w:r>
        <w:rPr>
          <w:rFonts w:ascii="仿宋_GB2312" w:eastAsia="仿宋_GB2312" w:hAnsi="Times New Roman" w:hint="eastAsia"/>
          <w:bCs/>
          <w:color w:val="000000"/>
          <w:kern w:val="0"/>
          <w:sz w:val="30"/>
          <w:szCs w:val="30"/>
        </w:rPr>
        <w:t>日</w:t>
      </w:r>
      <w:r>
        <w:rPr>
          <w:rFonts w:ascii="仿宋_GB2312" w:eastAsia="仿宋_GB2312" w:hAnsi="Times New Roman" w:hint="eastAsia"/>
          <w:bCs/>
          <w:color w:val="000000"/>
          <w:kern w:val="0"/>
          <w:sz w:val="30"/>
          <w:szCs w:val="30"/>
        </w:rPr>
        <w:t>17:30</w:t>
      </w:r>
      <w:r>
        <w:rPr>
          <w:rFonts w:ascii="仿宋_GB2312" w:eastAsia="仿宋_GB2312" w:hAnsi="Times New Roman" w:hint="eastAsia"/>
          <w:bCs/>
          <w:color w:val="000000"/>
          <w:kern w:val="0"/>
          <w:sz w:val="30"/>
          <w:szCs w:val="30"/>
        </w:rPr>
        <w:t>前完成补充，逾期不补充的，视为自动放弃报名资格。</w:t>
      </w:r>
    </w:p>
    <w:p w:rsidR="00ED2304" w:rsidRDefault="00F60425">
      <w:pPr>
        <w:spacing w:line="560" w:lineRule="exact"/>
        <w:ind w:firstLineChars="200" w:firstLine="600"/>
        <w:rPr>
          <w:rFonts w:ascii="仿宋_GB2312" w:eastAsia="仿宋_GB2312" w:hAnsi="Times New Roman"/>
          <w:bCs/>
          <w:color w:val="000000"/>
          <w:kern w:val="0"/>
          <w:sz w:val="30"/>
          <w:szCs w:val="30"/>
        </w:rPr>
      </w:pPr>
      <w:r>
        <w:rPr>
          <w:rFonts w:ascii="仿宋_GB2312" w:eastAsia="仿宋_GB2312" w:hAnsi="Times New Roman" w:hint="eastAsia"/>
          <w:bCs/>
          <w:color w:val="000000"/>
          <w:kern w:val="0"/>
          <w:sz w:val="30"/>
          <w:szCs w:val="30"/>
        </w:rPr>
        <w:t>资格初审只是对考生填写报考</w:t>
      </w:r>
      <w:r>
        <w:rPr>
          <w:rFonts w:ascii="仿宋_GB2312" w:eastAsia="仿宋_GB2312" w:hAnsi="Times New Roman" w:hint="eastAsia"/>
          <w:bCs/>
          <w:color w:val="000000"/>
          <w:kern w:val="0"/>
          <w:sz w:val="30"/>
          <w:szCs w:val="30"/>
        </w:rPr>
        <w:t>信息的初步审核，资格初审结果不作为确定符合招聘条件的最终依据，资格审查贯穿招聘全过程。应聘人员须对报名信息的准确性、真实性和完整性负责。应聘人员条件不符合招聘公告和所报考岗位资格条件和要求的，相关责任由应聘人员负责。</w:t>
      </w:r>
    </w:p>
    <w:p w:rsidR="00ED2304" w:rsidRDefault="00F60425" w:rsidP="00ED2304">
      <w:pPr>
        <w:spacing w:line="560" w:lineRule="exact"/>
        <w:ind w:firstLineChars="200" w:firstLine="600"/>
        <w:rPr>
          <w:rFonts w:ascii="仿宋_GB2312" w:eastAsia="仿宋_GB2312" w:hAnsi="Times New Roman"/>
          <w:b/>
          <w:color w:val="000000"/>
          <w:kern w:val="0"/>
          <w:sz w:val="30"/>
          <w:szCs w:val="30"/>
        </w:rPr>
      </w:pPr>
      <w:r>
        <w:rPr>
          <w:rFonts w:ascii="仿宋_GB2312" w:eastAsia="仿宋_GB2312" w:hAnsi="Times New Roman" w:hint="eastAsia"/>
          <w:b/>
          <w:color w:val="000000"/>
          <w:kern w:val="0"/>
          <w:sz w:val="30"/>
          <w:szCs w:val="30"/>
        </w:rPr>
        <w:t>（三）考试报名确认</w:t>
      </w:r>
    </w:p>
    <w:p w:rsidR="00ED2304" w:rsidRDefault="00F60425">
      <w:pPr>
        <w:spacing w:line="560" w:lineRule="exact"/>
        <w:ind w:firstLineChars="200" w:firstLine="600"/>
        <w:rPr>
          <w:rFonts w:ascii="仿宋_GB2312" w:eastAsia="仿宋_GB2312" w:hAnsi="Times New Roman"/>
          <w:bCs/>
          <w:color w:val="000000"/>
          <w:kern w:val="0"/>
          <w:sz w:val="30"/>
          <w:szCs w:val="30"/>
        </w:rPr>
      </w:pPr>
      <w:r>
        <w:rPr>
          <w:rFonts w:ascii="仿宋_GB2312" w:eastAsia="仿宋_GB2312" w:hAnsi="Times New Roman" w:hint="eastAsia"/>
          <w:bCs/>
          <w:color w:val="000000"/>
          <w:kern w:val="0"/>
          <w:sz w:val="30"/>
          <w:szCs w:val="30"/>
        </w:rPr>
        <w:t>请报名成功的应聘人员于</w:t>
      </w:r>
      <w:r>
        <w:rPr>
          <w:rFonts w:ascii="仿宋_GB2312" w:eastAsia="仿宋_GB2312" w:hAnsi="Times New Roman" w:hint="eastAsia"/>
          <w:bCs/>
          <w:color w:val="000000"/>
          <w:kern w:val="0"/>
          <w:sz w:val="30"/>
          <w:szCs w:val="30"/>
        </w:rPr>
        <w:t>2025</w:t>
      </w:r>
      <w:r>
        <w:rPr>
          <w:rFonts w:ascii="仿宋_GB2312" w:eastAsia="仿宋_GB2312" w:hAnsi="Times New Roman" w:hint="eastAsia"/>
          <w:bCs/>
          <w:color w:val="000000"/>
          <w:kern w:val="0"/>
          <w:sz w:val="30"/>
          <w:szCs w:val="30"/>
        </w:rPr>
        <w:t>年</w:t>
      </w:r>
      <w:r>
        <w:rPr>
          <w:rFonts w:ascii="仿宋_GB2312" w:eastAsia="仿宋_GB2312" w:hAnsi="Times New Roman" w:hint="eastAsia"/>
          <w:bCs/>
          <w:color w:val="000000"/>
          <w:kern w:val="0"/>
          <w:sz w:val="30"/>
          <w:szCs w:val="30"/>
        </w:rPr>
        <w:t>3</w:t>
      </w:r>
      <w:r>
        <w:rPr>
          <w:rFonts w:ascii="仿宋_GB2312" w:eastAsia="仿宋_GB2312" w:hAnsi="Times New Roman" w:hint="eastAsia"/>
          <w:bCs/>
          <w:color w:val="000000"/>
          <w:kern w:val="0"/>
          <w:sz w:val="30"/>
          <w:szCs w:val="30"/>
        </w:rPr>
        <w:t>月</w:t>
      </w:r>
      <w:r>
        <w:rPr>
          <w:rFonts w:ascii="仿宋_GB2312" w:eastAsia="仿宋_GB2312" w:hAnsi="Times New Roman" w:hint="eastAsia"/>
          <w:bCs/>
          <w:color w:val="000000"/>
          <w:kern w:val="0"/>
          <w:sz w:val="30"/>
          <w:szCs w:val="30"/>
        </w:rPr>
        <w:t>28</w:t>
      </w:r>
      <w:r>
        <w:rPr>
          <w:rFonts w:ascii="仿宋_GB2312" w:eastAsia="仿宋_GB2312" w:hAnsi="Times New Roman" w:hint="eastAsia"/>
          <w:bCs/>
          <w:color w:val="000000"/>
          <w:kern w:val="0"/>
          <w:sz w:val="30"/>
          <w:szCs w:val="30"/>
        </w:rPr>
        <w:t>日</w:t>
      </w:r>
      <w:r>
        <w:rPr>
          <w:rFonts w:ascii="仿宋_GB2312" w:eastAsia="仿宋_GB2312" w:hAnsi="Times New Roman" w:hint="eastAsia"/>
          <w:bCs/>
          <w:color w:val="000000"/>
          <w:kern w:val="0"/>
          <w:sz w:val="30"/>
          <w:szCs w:val="30"/>
        </w:rPr>
        <w:t>18:00</w:t>
      </w:r>
      <w:r>
        <w:rPr>
          <w:rFonts w:ascii="仿宋_GB2312" w:eastAsia="仿宋_GB2312" w:hAnsi="Times New Roman" w:hint="eastAsia"/>
          <w:bCs/>
          <w:color w:val="000000"/>
          <w:kern w:val="0"/>
          <w:sz w:val="30"/>
          <w:szCs w:val="30"/>
        </w:rPr>
        <w:t>至</w:t>
      </w:r>
      <w:r>
        <w:rPr>
          <w:rFonts w:ascii="仿宋_GB2312" w:eastAsia="仿宋_GB2312" w:hAnsi="Times New Roman" w:hint="eastAsia"/>
          <w:bCs/>
          <w:color w:val="000000"/>
          <w:kern w:val="0"/>
          <w:sz w:val="30"/>
          <w:szCs w:val="30"/>
        </w:rPr>
        <w:t>3</w:t>
      </w:r>
      <w:r>
        <w:rPr>
          <w:rFonts w:ascii="仿宋_GB2312" w:eastAsia="仿宋_GB2312" w:hAnsi="Times New Roman" w:hint="eastAsia"/>
          <w:bCs/>
          <w:color w:val="000000"/>
          <w:kern w:val="0"/>
          <w:sz w:val="30"/>
          <w:szCs w:val="30"/>
        </w:rPr>
        <w:t>月</w:t>
      </w:r>
      <w:r>
        <w:rPr>
          <w:rFonts w:ascii="仿宋_GB2312" w:eastAsia="仿宋_GB2312" w:hAnsi="Times New Roman" w:hint="eastAsia"/>
          <w:bCs/>
          <w:color w:val="000000"/>
          <w:kern w:val="0"/>
          <w:sz w:val="30"/>
          <w:szCs w:val="30"/>
        </w:rPr>
        <w:t>29</w:t>
      </w:r>
      <w:r>
        <w:rPr>
          <w:rFonts w:ascii="仿宋_GB2312" w:eastAsia="仿宋_GB2312" w:hAnsi="Times New Roman" w:hint="eastAsia"/>
          <w:bCs/>
          <w:color w:val="000000"/>
          <w:kern w:val="0"/>
          <w:sz w:val="30"/>
          <w:szCs w:val="30"/>
        </w:rPr>
        <w:t>日</w:t>
      </w:r>
      <w:r>
        <w:rPr>
          <w:rFonts w:ascii="仿宋_GB2312" w:eastAsia="仿宋_GB2312" w:hAnsi="Times New Roman" w:hint="eastAsia"/>
          <w:bCs/>
          <w:color w:val="000000"/>
          <w:kern w:val="0"/>
          <w:sz w:val="30"/>
          <w:szCs w:val="30"/>
        </w:rPr>
        <w:t>18:00</w:t>
      </w:r>
      <w:r>
        <w:rPr>
          <w:rFonts w:ascii="仿宋_GB2312" w:eastAsia="仿宋_GB2312" w:hAnsi="Times New Roman" w:hint="eastAsia"/>
          <w:bCs/>
          <w:color w:val="000000"/>
          <w:kern w:val="0"/>
          <w:sz w:val="30"/>
          <w:szCs w:val="30"/>
        </w:rPr>
        <w:t>，登录报名系统进行考试报名确认，报名确认系统在</w:t>
      </w:r>
      <w:r>
        <w:rPr>
          <w:rFonts w:ascii="仿宋_GB2312" w:eastAsia="仿宋_GB2312" w:hAnsi="Times New Roman" w:hint="eastAsia"/>
          <w:bCs/>
          <w:color w:val="000000"/>
          <w:kern w:val="0"/>
          <w:sz w:val="30"/>
          <w:szCs w:val="30"/>
        </w:rPr>
        <w:t>2025</w:t>
      </w:r>
      <w:r>
        <w:rPr>
          <w:rFonts w:ascii="仿宋_GB2312" w:eastAsia="仿宋_GB2312" w:hAnsi="Times New Roman" w:hint="eastAsia"/>
          <w:bCs/>
          <w:color w:val="000000"/>
          <w:kern w:val="0"/>
          <w:sz w:val="30"/>
          <w:szCs w:val="30"/>
        </w:rPr>
        <w:t>年</w:t>
      </w:r>
      <w:r>
        <w:rPr>
          <w:rFonts w:ascii="仿宋_GB2312" w:eastAsia="仿宋_GB2312" w:hAnsi="Times New Roman" w:hint="eastAsia"/>
          <w:bCs/>
          <w:color w:val="000000"/>
          <w:kern w:val="0"/>
          <w:sz w:val="30"/>
          <w:szCs w:val="30"/>
        </w:rPr>
        <w:t>3</w:t>
      </w:r>
      <w:r>
        <w:rPr>
          <w:rFonts w:ascii="仿宋_GB2312" w:eastAsia="仿宋_GB2312" w:hAnsi="Times New Roman" w:hint="eastAsia"/>
          <w:bCs/>
          <w:color w:val="000000"/>
          <w:kern w:val="0"/>
          <w:sz w:val="30"/>
          <w:szCs w:val="30"/>
        </w:rPr>
        <w:t>月</w:t>
      </w:r>
      <w:r>
        <w:rPr>
          <w:rFonts w:ascii="仿宋_GB2312" w:eastAsia="仿宋_GB2312" w:hAnsi="Times New Roman" w:hint="eastAsia"/>
          <w:bCs/>
          <w:color w:val="000000"/>
          <w:kern w:val="0"/>
          <w:sz w:val="30"/>
          <w:szCs w:val="30"/>
        </w:rPr>
        <w:t>29</w:t>
      </w:r>
      <w:r>
        <w:rPr>
          <w:rFonts w:ascii="仿宋_GB2312" w:eastAsia="仿宋_GB2312" w:hAnsi="Times New Roman" w:hint="eastAsia"/>
          <w:bCs/>
          <w:color w:val="000000"/>
          <w:kern w:val="0"/>
          <w:sz w:val="30"/>
          <w:szCs w:val="30"/>
        </w:rPr>
        <w:t>日下午</w:t>
      </w:r>
      <w:r>
        <w:rPr>
          <w:rFonts w:ascii="仿宋_GB2312" w:eastAsia="仿宋_GB2312" w:hAnsi="Times New Roman" w:hint="eastAsia"/>
          <w:bCs/>
          <w:color w:val="000000"/>
          <w:kern w:val="0"/>
          <w:sz w:val="30"/>
          <w:szCs w:val="30"/>
        </w:rPr>
        <w:t>18: 00</w:t>
      </w:r>
      <w:r>
        <w:rPr>
          <w:rFonts w:ascii="仿宋_GB2312" w:eastAsia="仿宋_GB2312" w:hAnsi="Times New Roman" w:hint="eastAsia"/>
          <w:bCs/>
          <w:color w:val="000000"/>
          <w:kern w:val="0"/>
          <w:sz w:val="30"/>
          <w:szCs w:val="30"/>
        </w:rPr>
        <w:t>后自动关闭，逾期未进行考试报名确认的，</w:t>
      </w:r>
      <w:proofErr w:type="gramStart"/>
      <w:r>
        <w:rPr>
          <w:rFonts w:ascii="仿宋_GB2312" w:eastAsia="仿宋_GB2312" w:hAnsi="Times New Roman" w:hint="eastAsia"/>
          <w:bCs/>
          <w:color w:val="000000"/>
          <w:kern w:val="0"/>
          <w:sz w:val="30"/>
          <w:szCs w:val="30"/>
        </w:rPr>
        <w:t>按放弃</w:t>
      </w:r>
      <w:proofErr w:type="gramEnd"/>
      <w:r>
        <w:rPr>
          <w:rFonts w:ascii="仿宋_GB2312" w:eastAsia="仿宋_GB2312" w:hAnsi="Times New Roman" w:hint="eastAsia"/>
          <w:bCs/>
          <w:color w:val="000000"/>
          <w:kern w:val="0"/>
          <w:sz w:val="30"/>
          <w:szCs w:val="30"/>
        </w:rPr>
        <w:t>笔试资格处理</w:t>
      </w:r>
      <w:r>
        <w:rPr>
          <w:rFonts w:ascii="仿宋_GB2312" w:eastAsia="仿宋_GB2312" w:hAnsi="Times New Roman" w:hint="eastAsia"/>
          <w:bCs/>
          <w:color w:val="000000"/>
          <w:sz w:val="30"/>
          <w:szCs w:val="30"/>
        </w:rPr>
        <w:t>。</w:t>
      </w:r>
    </w:p>
    <w:p w:rsidR="00ED2304" w:rsidRDefault="00F60425" w:rsidP="00ED2304">
      <w:pPr>
        <w:spacing w:line="560" w:lineRule="exact"/>
        <w:ind w:firstLineChars="200" w:firstLine="600"/>
        <w:rPr>
          <w:rFonts w:ascii="仿宋_GB2312" w:eastAsia="仿宋_GB2312" w:hAnsi="Times New Roman"/>
          <w:b/>
          <w:bCs/>
          <w:color w:val="000000"/>
          <w:sz w:val="30"/>
          <w:szCs w:val="30"/>
        </w:rPr>
      </w:pPr>
      <w:r>
        <w:rPr>
          <w:rFonts w:ascii="仿宋_GB2312" w:eastAsia="仿宋_GB2312" w:hAnsi="Times New Roman" w:hint="eastAsia"/>
          <w:b/>
          <w:bCs/>
          <w:color w:val="000000"/>
          <w:kern w:val="0"/>
          <w:sz w:val="30"/>
          <w:szCs w:val="30"/>
        </w:rPr>
        <w:t>（四）打印准考证</w:t>
      </w:r>
    </w:p>
    <w:p w:rsidR="00ED2304" w:rsidRDefault="00F60425">
      <w:pPr>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报名确认后的应聘人员请于</w:t>
      </w:r>
      <w:r>
        <w:rPr>
          <w:rFonts w:ascii="仿宋_GB2312" w:eastAsia="仿宋_GB2312" w:hAnsi="Times New Roman" w:hint="eastAsia"/>
          <w:color w:val="000000"/>
          <w:kern w:val="0"/>
          <w:sz w:val="30"/>
          <w:szCs w:val="30"/>
        </w:rPr>
        <w:t>2025</w:t>
      </w:r>
      <w:r>
        <w:rPr>
          <w:rFonts w:ascii="仿宋_GB2312" w:eastAsia="仿宋_GB2312" w:hAnsi="Times New Roman" w:hint="eastAsia"/>
          <w:color w:val="000000"/>
          <w:kern w:val="0"/>
          <w:sz w:val="30"/>
          <w:szCs w:val="30"/>
        </w:rPr>
        <w:t>年</w:t>
      </w:r>
      <w:r>
        <w:rPr>
          <w:rFonts w:ascii="仿宋_GB2312" w:eastAsia="仿宋_GB2312" w:hAnsi="Times New Roman" w:hint="eastAsia"/>
          <w:color w:val="000000"/>
          <w:kern w:val="0"/>
          <w:sz w:val="30"/>
          <w:szCs w:val="30"/>
        </w:rPr>
        <w:t>3</w:t>
      </w:r>
      <w:r>
        <w:rPr>
          <w:rFonts w:ascii="仿宋_GB2312" w:eastAsia="仿宋_GB2312" w:hAnsi="Times New Roman" w:hint="eastAsia"/>
          <w:color w:val="000000"/>
          <w:kern w:val="0"/>
          <w:sz w:val="30"/>
          <w:szCs w:val="30"/>
        </w:rPr>
        <w:t>月</w:t>
      </w:r>
      <w:r>
        <w:rPr>
          <w:rFonts w:ascii="仿宋_GB2312" w:eastAsia="仿宋_GB2312" w:hAnsi="Times New Roman" w:hint="eastAsia"/>
          <w:color w:val="000000"/>
          <w:kern w:val="0"/>
          <w:sz w:val="30"/>
          <w:szCs w:val="30"/>
        </w:rPr>
        <w:t>30</w:t>
      </w:r>
      <w:r>
        <w:rPr>
          <w:rFonts w:ascii="仿宋_GB2312" w:eastAsia="仿宋_GB2312" w:hAnsi="Times New Roman" w:hint="eastAsia"/>
          <w:color w:val="000000"/>
          <w:kern w:val="0"/>
          <w:sz w:val="30"/>
          <w:szCs w:val="30"/>
        </w:rPr>
        <w:t>日下午</w:t>
      </w:r>
      <w:r>
        <w:rPr>
          <w:rFonts w:ascii="仿宋_GB2312" w:eastAsia="仿宋_GB2312" w:hAnsi="Times New Roman" w:hint="eastAsia"/>
          <w:color w:val="000000"/>
          <w:kern w:val="0"/>
          <w:sz w:val="30"/>
          <w:szCs w:val="30"/>
        </w:rPr>
        <w:t>14:30</w:t>
      </w:r>
      <w:r>
        <w:rPr>
          <w:rFonts w:ascii="仿宋_GB2312" w:eastAsia="仿宋_GB2312" w:hAnsi="Times New Roman" w:hint="eastAsia"/>
          <w:color w:val="000000"/>
          <w:kern w:val="0"/>
          <w:sz w:val="30"/>
          <w:szCs w:val="30"/>
        </w:rPr>
        <w:t>后登录招聘系统，自行下载打印准考证。准考证是参加本次公开招聘的重要证件，考试具体时间、地点及注意事项详见准考证，请应聘人员妥善保管。</w:t>
      </w:r>
    </w:p>
    <w:p w:rsidR="00ED2304" w:rsidRDefault="00F60425" w:rsidP="00ED2304">
      <w:pPr>
        <w:spacing w:line="560" w:lineRule="exact"/>
        <w:ind w:firstLineChars="200" w:firstLine="600"/>
        <w:rPr>
          <w:rFonts w:ascii="仿宋_GB2312" w:eastAsia="仿宋_GB2312" w:hAnsi="Times New Roman"/>
          <w:b/>
          <w:bCs/>
          <w:kern w:val="0"/>
          <w:sz w:val="30"/>
          <w:szCs w:val="30"/>
        </w:rPr>
      </w:pPr>
      <w:r>
        <w:rPr>
          <w:rFonts w:ascii="仿宋_GB2312" w:eastAsia="仿宋_GB2312" w:hAnsi="Times New Roman" w:hint="eastAsia"/>
          <w:b/>
          <w:bCs/>
          <w:kern w:val="0"/>
          <w:sz w:val="30"/>
          <w:szCs w:val="30"/>
        </w:rPr>
        <w:t>（五）笔试</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lastRenderedPageBreak/>
        <w:t>1.</w:t>
      </w:r>
      <w:r>
        <w:rPr>
          <w:rFonts w:ascii="仿宋_GB2312" w:eastAsia="仿宋_GB2312" w:hAnsi="Times New Roman" w:hint="eastAsia"/>
          <w:bCs/>
          <w:kern w:val="0"/>
          <w:sz w:val="30"/>
          <w:szCs w:val="30"/>
        </w:rPr>
        <w:t>笔试科目为高考模拟试题（英语不考听力或听说）。笔试将于</w:t>
      </w:r>
      <w:r>
        <w:rPr>
          <w:rFonts w:ascii="仿宋_GB2312" w:eastAsia="仿宋_GB2312" w:hAnsi="Times New Roman" w:hint="eastAsia"/>
          <w:bCs/>
          <w:kern w:val="0"/>
          <w:sz w:val="30"/>
          <w:szCs w:val="30"/>
        </w:rPr>
        <w:t>2025</w:t>
      </w:r>
      <w:r>
        <w:rPr>
          <w:rFonts w:ascii="仿宋_GB2312" w:eastAsia="仿宋_GB2312" w:hAnsi="Times New Roman" w:hint="eastAsia"/>
          <w:bCs/>
          <w:kern w:val="0"/>
          <w:sz w:val="30"/>
          <w:szCs w:val="30"/>
        </w:rPr>
        <w:t>年</w:t>
      </w:r>
      <w:r>
        <w:rPr>
          <w:rFonts w:ascii="仿宋_GB2312" w:eastAsia="仿宋_GB2312" w:hAnsi="Times New Roman" w:hint="eastAsia"/>
          <w:bCs/>
          <w:kern w:val="0"/>
          <w:sz w:val="30"/>
          <w:szCs w:val="30"/>
        </w:rPr>
        <w:t>4</w:t>
      </w:r>
      <w:r>
        <w:rPr>
          <w:rFonts w:ascii="仿宋_GB2312" w:eastAsia="仿宋_GB2312" w:hAnsi="Times New Roman" w:hint="eastAsia"/>
          <w:bCs/>
          <w:kern w:val="0"/>
          <w:sz w:val="30"/>
          <w:szCs w:val="30"/>
        </w:rPr>
        <w:t>月</w:t>
      </w:r>
      <w:r>
        <w:rPr>
          <w:rFonts w:ascii="仿宋_GB2312" w:eastAsia="仿宋_GB2312" w:hAnsi="Times New Roman" w:hint="eastAsia"/>
          <w:bCs/>
          <w:kern w:val="0"/>
          <w:sz w:val="30"/>
          <w:szCs w:val="30"/>
        </w:rPr>
        <w:t>6</w:t>
      </w:r>
      <w:r>
        <w:rPr>
          <w:rFonts w:ascii="仿宋_GB2312" w:eastAsia="仿宋_GB2312" w:hAnsi="Times New Roman" w:hint="eastAsia"/>
          <w:bCs/>
          <w:kern w:val="0"/>
          <w:sz w:val="30"/>
          <w:szCs w:val="30"/>
        </w:rPr>
        <w:t>日（星期日）上午在江西师范大学（瑶湖校区）进行，应聘人员须按照准考证上确定的时间、地点和其他要求参加笔试。</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2.</w:t>
      </w:r>
      <w:r>
        <w:rPr>
          <w:rFonts w:ascii="仿宋_GB2312" w:eastAsia="仿宋_GB2312" w:hAnsi="Times New Roman" w:hint="eastAsia"/>
          <w:bCs/>
          <w:kern w:val="0"/>
          <w:sz w:val="30"/>
          <w:szCs w:val="30"/>
        </w:rPr>
        <w:t>确定入围面试人员。笔试成绩总分：语文和数学各为</w:t>
      </w:r>
      <w:r>
        <w:rPr>
          <w:rFonts w:ascii="仿宋_GB2312" w:eastAsia="仿宋_GB2312" w:hAnsi="Times New Roman" w:hint="eastAsia"/>
          <w:bCs/>
          <w:kern w:val="0"/>
          <w:sz w:val="30"/>
          <w:szCs w:val="30"/>
        </w:rPr>
        <w:t>150</w:t>
      </w:r>
      <w:r>
        <w:rPr>
          <w:rFonts w:ascii="仿宋_GB2312" w:eastAsia="仿宋_GB2312" w:hAnsi="Times New Roman" w:hint="eastAsia"/>
          <w:bCs/>
          <w:kern w:val="0"/>
          <w:sz w:val="30"/>
          <w:szCs w:val="30"/>
        </w:rPr>
        <w:t>分、英语为</w:t>
      </w:r>
      <w:r>
        <w:rPr>
          <w:rFonts w:ascii="仿宋_GB2312" w:eastAsia="仿宋_GB2312" w:hAnsi="Times New Roman" w:hint="eastAsia"/>
          <w:bCs/>
          <w:kern w:val="0"/>
          <w:sz w:val="30"/>
          <w:szCs w:val="30"/>
        </w:rPr>
        <w:t>120</w:t>
      </w:r>
      <w:r>
        <w:rPr>
          <w:rFonts w:ascii="仿宋_GB2312" w:eastAsia="仿宋_GB2312" w:hAnsi="Times New Roman" w:hint="eastAsia"/>
          <w:bCs/>
          <w:kern w:val="0"/>
          <w:sz w:val="30"/>
          <w:szCs w:val="30"/>
        </w:rPr>
        <w:t>分、其他科为</w:t>
      </w:r>
      <w:r>
        <w:rPr>
          <w:rFonts w:ascii="仿宋_GB2312" w:eastAsia="仿宋_GB2312" w:hAnsi="Times New Roman" w:hint="eastAsia"/>
          <w:bCs/>
          <w:kern w:val="0"/>
          <w:sz w:val="30"/>
          <w:szCs w:val="30"/>
        </w:rPr>
        <w:t>100</w:t>
      </w:r>
      <w:r>
        <w:rPr>
          <w:rFonts w:ascii="仿宋_GB2312" w:eastAsia="仿宋_GB2312" w:hAnsi="Times New Roman" w:hint="eastAsia"/>
          <w:bCs/>
          <w:kern w:val="0"/>
          <w:sz w:val="30"/>
          <w:szCs w:val="30"/>
        </w:rPr>
        <w:t>分，合格分数线为卷面分满分的</w:t>
      </w:r>
      <w:r>
        <w:rPr>
          <w:rFonts w:ascii="仿宋_GB2312" w:eastAsia="仿宋_GB2312" w:hAnsi="Times New Roman" w:hint="eastAsia"/>
          <w:bCs/>
          <w:kern w:val="0"/>
          <w:sz w:val="30"/>
          <w:szCs w:val="30"/>
        </w:rPr>
        <w:t>60</w:t>
      </w:r>
      <w:r>
        <w:rPr>
          <w:rFonts w:ascii="仿宋_GB2312" w:eastAsia="仿宋_GB2312" w:hAnsi="Times New Roman" w:hint="eastAsia"/>
          <w:bCs/>
          <w:kern w:val="0"/>
          <w:sz w:val="30"/>
          <w:szCs w:val="30"/>
        </w:rPr>
        <w:t>﹪，</w:t>
      </w:r>
      <w:r>
        <w:rPr>
          <w:rFonts w:ascii="仿宋_GB2312" w:eastAsia="仿宋_GB2312" w:hAnsi="Times New Roman" w:hint="eastAsia"/>
          <w:bCs/>
          <w:kern w:val="0"/>
          <w:sz w:val="30"/>
          <w:szCs w:val="30"/>
        </w:rPr>
        <w:t>成绩按四舍五入保留小数点后</w:t>
      </w:r>
      <w:r>
        <w:rPr>
          <w:rFonts w:ascii="仿宋_GB2312" w:eastAsia="仿宋_GB2312" w:hAnsi="Times New Roman" w:hint="eastAsia"/>
          <w:bCs/>
          <w:kern w:val="0"/>
          <w:sz w:val="30"/>
          <w:szCs w:val="30"/>
        </w:rPr>
        <w:t>2</w:t>
      </w:r>
      <w:r>
        <w:rPr>
          <w:rFonts w:ascii="仿宋_GB2312" w:eastAsia="仿宋_GB2312" w:hAnsi="Times New Roman" w:hint="eastAsia"/>
          <w:bCs/>
          <w:kern w:val="0"/>
          <w:sz w:val="30"/>
          <w:szCs w:val="30"/>
        </w:rPr>
        <w:t>位。笔试成绩低于合格分数线的不予进入面试。在笔试成绩达到合格分数线者中，按岗位招聘人数的</w:t>
      </w:r>
      <w:r>
        <w:rPr>
          <w:rFonts w:ascii="仿宋_GB2312" w:eastAsia="仿宋_GB2312" w:hAnsi="Times New Roman" w:hint="eastAsia"/>
          <w:bCs/>
          <w:kern w:val="0"/>
          <w:sz w:val="30"/>
          <w:szCs w:val="30"/>
        </w:rPr>
        <w:t>1:3</w:t>
      </w:r>
      <w:r>
        <w:rPr>
          <w:rFonts w:ascii="仿宋_GB2312" w:eastAsia="仿宋_GB2312" w:hAnsi="Times New Roman" w:hint="eastAsia"/>
          <w:bCs/>
          <w:kern w:val="0"/>
          <w:sz w:val="30"/>
          <w:szCs w:val="30"/>
        </w:rPr>
        <w:t>确定入围面试人员，入围排名末位同分者并列进入。不足比例的，按笔试实际合格人数确定入围面试人员。</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3.</w:t>
      </w:r>
      <w:r>
        <w:rPr>
          <w:rFonts w:ascii="仿宋_GB2312" w:eastAsia="仿宋_GB2312" w:hAnsi="Times New Roman" w:hint="eastAsia"/>
          <w:bCs/>
          <w:kern w:val="0"/>
          <w:sz w:val="30"/>
          <w:szCs w:val="30"/>
        </w:rPr>
        <w:t>笔试成绩公布。笔试成绩将在笔试结束后</w:t>
      </w:r>
      <w:r>
        <w:rPr>
          <w:rFonts w:ascii="仿宋_GB2312" w:eastAsia="仿宋_GB2312" w:hAnsi="Times New Roman" w:hint="eastAsia"/>
          <w:bCs/>
          <w:kern w:val="0"/>
          <w:sz w:val="30"/>
          <w:szCs w:val="30"/>
        </w:rPr>
        <w:t>5</w:t>
      </w:r>
      <w:r>
        <w:rPr>
          <w:rFonts w:ascii="仿宋_GB2312" w:eastAsia="仿宋_GB2312" w:hAnsi="Times New Roman" w:hint="eastAsia"/>
          <w:bCs/>
          <w:kern w:val="0"/>
          <w:sz w:val="30"/>
          <w:szCs w:val="30"/>
        </w:rPr>
        <w:t>个工作日内通过翁源县人民政府网统一发布，应聘人员登录翁源县人民政府网查询（网址：</w:t>
      </w:r>
      <w:r>
        <w:rPr>
          <w:rFonts w:ascii="仿宋_GB2312" w:eastAsia="仿宋_GB2312" w:hAnsi="Times New Roman" w:hint="eastAsia"/>
          <w:bCs/>
          <w:kern w:val="0"/>
          <w:sz w:val="30"/>
          <w:szCs w:val="30"/>
        </w:rPr>
        <w:t>https://www.wengyuan.gov.cn/</w:t>
      </w:r>
      <w:r>
        <w:rPr>
          <w:rFonts w:ascii="仿宋_GB2312" w:eastAsia="仿宋_GB2312" w:hAnsi="Times New Roman" w:hint="eastAsia"/>
          <w:bCs/>
          <w:kern w:val="0"/>
          <w:sz w:val="30"/>
          <w:szCs w:val="30"/>
        </w:rPr>
        <w:t>），不再另行通知。</w:t>
      </w:r>
    </w:p>
    <w:p w:rsidR="00ED2304" w:rsidRDefault="00F60425" w:rsidP="00ED2304">
      <w:pPr>
        <w:spacing w:line="560" w:lineRule="exact"/>
        <w:ind w:firstLineChars="200" w:firstLine="600"/>
        <w:rPr>
          <w:rFonts w:ascii="仿宋_GB2312" w:eastAsia="仿宋_GB2312" w:hAnsi="Times New Roman"/>
          <w:b/>
          <w:kern w:val="0"/>
          <w:sz w:val="30"/>
          <w:szCs w:val="30"/>
        </w:rPr>
      </w:pPr>
      <w:r>
        <w:rPr>
          <w:rFonts w:ascii="仿宋_GB2312" w:eastAsia="仿宋_GB2312" w:hAnsi="Times New Roman" w:hint="eastAsia"/>
          <w:b/>
          <w:kern w:val="0"/>
          <w:sz w:val="30"/>
          <w:szCs w:val="30"/>
        </w:rPr>
        <w:t>（六）现场资格复审</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面试前，对入围面试人员进行资格复审。对不符合招聘条件的，取消其面试资格，并书</w:t>
      </w:r>
      <w:r>
        <w:rPr>
          <w:rFonts w:ascii="仿宋_GB2312" w:eastAsia="仿宋_GB2312" w:hAnsi="Times New Roman" w:hint="eastAsia"/>
          <w:bCs/>
          <w:kern w:val="0"/>
          <w:sz w:val="30"/>
          <w:szCs w:val="30"/>
        </w:rPr>
        <w:t>面告知相关事由。入围面试人员因不符合招聘条件被取消面试资格的，应当在同一岗位笔试合格的应聘人员中，根据笔试成绩由高到低的顺序依次递补。</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资格复审的具体时间、地点另行在翁源县人民政府网（</w:t>
      </w:r>
      <w:r>
        <w:rPr>
          <w:rFonts w:ascii="仿宋_GB2312" w:eastAsia="仿宋_GB2312" w:hAnsi="Times New Roman" w:hint="eastAsia"/>
          <w:bCs/>
          <w:kern w:val="0"/>
          <w:sz w:val="30"/>
          <w:szCs w:val="30"/>
        </w:rPr>
        <w:t>http://www.wengyuan.gov.cn/</w:t>
      </w:r>
      <w:r>
        <w:rPr>
          <w:rFonts w:ascii="仿宋_GB2312" w:eastAsia="仿宋_GB2312" w:hAnsi="Times New Roman" w:hint="eastAsia"/>
          <w:bCs/>
          <w:kern w:val="0"/>
          <w:sz w:val="30"/>
          <w:szCs w:val="30"/>
        </w:rPr>
        <w:t>）公告通知。</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应聘人员现场资格复审需提交资料：</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1.</w:t>
      </w:r>
      <w:r>
        <w:rPr>
          <w:rFonts w:ascii="仿宋_GB2312" w:eastAsia="仿宋_GB2312" w:hAnsi="Times New Roman" w:hint="eastAsia"/>
          <w:bCs/>
          <w:kern w:val="0"/>
          <w:sz w:val="30"/>
          <w:szCs w:val="30"/>
        </w:rPr>
        <w:t>《广东省事业单位公开招聘人员报名表》（见附件</w:t>
      </w:r>
      <w:r>
        <w:rPr>
          <w:rFonts w:ascii="仿宋_GB2312" w:eastAsia="仿宋_GB2312" w:hAnsi="Times New Roman" w:hint="eastAsia"/>
          <w:bCs/>
          <w:kern w:val="0"/>
          <w:sz w:val="30"/>
          <w:szCs w:val="30"/>
        </w:rPr>
        <w:t>2</w:t>
      </w:r>
      <w:r>
        <w:rPr>
          <w:rFonts w:ascii="仿宋_GB2312" w:eastAsia="仿宋_GB2312" w:hAnsi="Times New Roman" w:hint="eastAsia"/>
          <w:bCs/>
          <w:kern w:val="0"/>
          <w:sz w:val="30"/>
          <w:szCs w:val="30"/>
        </w:rPr>
        <w:t>，</w:t>
      </w:r>
      <w:r>
        <w:rPr>
          <w:rFonts w:ascii="仿宋_GB2312" w:eastAsia="仿宋_GB2312" w:hAnsi="Times New Roman" w:hint="eastAsia"/>
          <w:bCs/>
          <w:kern w:val="0"/>
          <w:sz w:val="30"/>
          <w:szCs w:val="30"/>
        </w:rPr>
        <w:t>A4</w:t>
      </w:r>
      <w:r>
        <w:rPr>
          <w:rFonts w:ascii="仿宋_GB2312" w:eastAsia="仿宋_GB2312" w:hAnsi="Times New Roman" w:hint="eastAsia"/>
          <w:bCs/>
          <w:kern w:val="0"/>
          <w:sz w:val="30"/>
          <w:szCs w:val="30"/>
        </w:rPr>
        <w:t>纸双面彩色打印）。</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2.</w:t>
      </w:r>
      <w:r>
        <w:rPr>
          <w:rFonts w:ascii="仿宋_GB2312" w:eastAsia="仿宋_GB2312" w:hAnsi="Times New Roman" w:hint="eastAsia"/>
          <w:bCs/>
          <w:kern w:val="0"/>
          <w:sz w:val="30"/>
          <w:szCs w:val="30"/>
        </w:rPr>
        <w:t>有效期内的二代居民身份证、教师资格证、院校相关部门</w:t>
      </w:r>
      <w:r>
        <w:rPr>
          <w:rFonts w:ascii="仿宋_GB2312" w:eastAsia="仿宋_GB2312" w:hAnsi="Times New Roman" w:hint="eastAsia"/>
          <w:bCs/>
          <w:kern w:val="0"/>
          <w:sz w:val="30"/>
          <w:szCs w:val="30"/>
        </w:rPr>
        <w:lastRenderedPageBreak/>
        <w:t>盖章的成绩表、毕业证、学位证（专升本者需一并提交专科、本科毕业证、学位证，研究生学历</w:t>
      </w:r>
      <w:r>
        <w:rPr>
          <w:rFonts w:ascii="仿宋_GB2312" w:eastAsia="仿宋_GB2312" w:hAnsi="Times New Roman" w:hint="eastAsia"/>
          <w:bCs/>
          <w:kern w:val="0"/>
          <w:sz w:val="30"/>
          <w:szCs w:val="30"/>
        </w:rPr>
        <w:t>&lt;</w:t>
      </w:r>
      <w:r>
        <w:rPr>
          <w:rFonts w:ascii="仿宋_GB2312" w:eastAsia="仿宋_GB2312" w:hAnsi="Times New Roman" w:hint="eastAsia"/>
          <w:bCs/>
          <w:kern w:val="0"/>
          <w:sz w:val="30"/>
          <w:szCs w:val="30"/>
        </w:rPr>
        <w:t>硕士学位</w:t>
      </w:r>
      <w:r>
        <w:rPr>
          <w:rFonts w:ascii="仿宋_GB2312" w:eastAsia="仿宋_GB2312" w:hAnsi="Times New Roman" w:hint="eastAsia"/>
          <w:bCs/>
          <w:kern w:val="0"/>
          <w:sz w:val="30"/>
          <w:szCs w:val="30"/>
        </w:rPr>
        <w:t>&gt;</w:t>
      </w:r>
      <w:r>
        <w:rPr>
          <w:rFonts w:ascii="仿宋_GB2312" w:eastAsia="仿宋_GB2312" w:hAnsi="Times New Roman" w:hint="eastAsia"/>
          <w:bCs/>
          <w:kern w:val="0"/>
          <w:sz w:val="30"/>
          <w:szCs w:val="30"/>
        </w:rPr>
        <w:t>者，需一并提交本科、研究生毕业证、学位证）等原件及复印件一份（经审核后退回原件）。</w:t>
      </w:r>
      <w:r>
        <w:rPr>
          <w:rFonts w:ascii="仿宋_GB2312" w:eastAsia="仿宋_GB2312" w:hAnsi="Times New Roman" w:hint="eastAsia"/>
          <w:bCs/>
          <w:kern w:val="0"/>
          <w:sz w:val="30"/>
          <w:szCs w:val="30"/>
        </w:rPr>
        <w:t>2025</w:t>
      </w:r>
      <w:r>
        <w:rPr>
          <w:rFonts w:ascii="仿宋_GB2312" w:eastAsia="仿宋_GB2312" w:hAnsi="Times New Roman" w:hint="eastAsia"/>
          <w:bCs/>
          <w:kern w:val="0"/>
          <w:sz w:val="30"/>
          <w:szCs w:val="30"/>
        </w:rPr>
        <w:t>年应届毕业生暂未取得毕业证书、学位证书、教师资格证的，须提供成绩单、毕业生就业推荐表或在读证明等其他相关证明材料。</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3.</w:t>
      </w:r>
      <w:r>
        <w:rPr>
          <w:rFonts w:ascii="仿宋_GB2312" w:eastAsia="仿宋_GB2312" w:hAnsi="Times New Roman" w:hint="eastAsia"/>
          <w:bCs/>
          <w:kern w:val="0"/>
          <w:sz w:val="30"/>
          <w:szCs w:val="30"/>
        </w:rPr>
        <w:t>国家机关、国有企事业单位在编在职（岗）人员工作单位及主管部门同意报考证明；定向生、委培生所在院校和委培（定向）单位同意报考证明材料；港澳台学习、国外留学归来人员教育部留学服务中心境外学历、学位认证函及有关证明材料。</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4.</w:t>
      </w:r>
      <w:r>
        <w:rPr>
          <w:rFonts w:ascii="仿宋_GB2312" w:eastAsia="仿宋_GB2312" w:hAnsi="Times New Roman" w:hint="eastAsia"/>
          <w:bCs/>
          <w:kern w:val="0"/>
          <w:sz w:val="30"/>
          <w:szCs w:val="30"/>
        </w:rPr>
        <w:t>所有应聘人员现场资格审核时均须现场签署《翁源中学教育集团公开招聘教师诚信承诺书》。</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5.</w:t>
      </w:r>
      <w:r>
        <w:rPr>
          <w:rFonts w:ascii="仿宋_GB2312" w:eastAsia="仿宋_GB2312" w:hAnsi="Times New Roman" w:hint="eastAsia"/>
          <w:bCs/>
          <w:kern w:val="0"/>
          <w:sz w:val="30"/>
          <w:szCs w:val="30"/>
        </w:rPr>
        <w:t>提交与《广东省事业单位公开招聘人员报名表》上照片相一致的小一寸彩色相片一张。</w:t>
      </w:r>
    </w:p>
    <w:p w:rsidR="00ED2304" w:rsidRDefault="00F60425" w:rsidP="00ED2304">
      <w:pPr>
        <w:spacing w:line="560" w:lineRule="exact"/>
        <w:ind w:firstLineChars="200" w:firstLine="600"/>
        <w:textAlignment w:val="baseline"/>
        <w:rPr>
          <w:rFonts w:ascii="仿宋_GB2312" w:eastAsia="仿宋_GB2312" w:hAnsi="Times New Roman"/>
          <w:b/>
          <w:bCs/>
          <w:sz w:val="30"/>
          <w:szCs w:val="30"/>
        </w:rPr>
      </w:pPr>
      <w:r>
        <w:rPr>
          <w:rFonts w:ascii="仿宋_GB2312" w:eastAsia="仿宋_GB2312" w:hAnsi="Times New Roman" w:hint="eastAsia"/>
          <w:b/>
          <w:bCs/>
          <w:sz w:val="30"/>
          <w:szCs w:val="30"/>
        </w:rPr>
        <w:t>（七）面试</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1.</w:t>
      </w:r>
      <w:r>
        <w:rPr>
          <w:rFonts w:ascii="仿宋_GB2312" w:eastAsia="仿宋_GB2312" w:hAnsi="Times New Roman" w:hint="eastAsia"/>
          <w:bCs/>
          <w:kern w:val="0"/>
          <w:sz w:val="30"/>
          <w:szCs w:val="30"/>
        </w:rPr>
        <w:t>面试工作严格按照《广东省事业单位公开招聘人员面试工作规范（试行）》等规定组织。具体面试时间、面试地点、面试形式及要求等将在翁源县人民政府网站公布，不另行通知。</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2.</w:t>
      </w:r>
      <w:r>
        <w:rPr>
          <w:rFonts w:ascii="仿宋_GB2312" w:eastAsia="仿宋_GB2312" w:hAnsi="Times New Roman" w:hint="eastAsia"/>
          <w:bCs/>
          <w:kern w:val="0"/>
          <w:sz w:val="30"/>
          <w:szCs w:val="30"/>
        </w:rPr>
        <w:t>面试内容：说课（</w:t>
      </w:r>
      <w:r>
        <w:rPr>
          <w:rFonts w:ascii="仿宋_GB2312" w:eastAsia="仿宋_GB2312" w:hAnsi="Times New Roman" w:hint="eastAsia"/>
          <w:bCs/>
          <w:kern w:val="0"/>
          <w:sz w:val="30"/>
          <w:szCs w:val="30"/>
        </w:rPr>
        <w:t>10</w:t>
      </w:r>
      <w:r>
        <w:rPr>
          <w:rFonts w:ascii="仿宋_GB2312" w:eastAsia="仿宋_GB2312" w:hAnsi="Times New Roman" w:hint="eastAsia"/>
          <w:bCs/>
          <w:kern w:val="0"/>
          <w:sz w:val="30"/>
          <w:szCs w:val="30"/>
        </w:rPr>
        <w:t>分钟）。</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3.</w:t>
      </w:r>
      <w:r>
        <w:rPr>
          <w:rFonts w:ascii="仿宋_GB2312" w:eastAsia="仿宋_GB2312" w:hAnsi="Times New Roman" w:hint="eastAsia"/>
          <w:bCs/>
          <w:kern w:val="0"/>
          <w:sz w:val="30"/>
          <w:szCs w:val="30"/>
        </w:rPr>
        <w:t>面试满分为</w:t>
      </w:r>
      <w:r>
        <w:rPr>
          <w:rFonts w:ascii="仿宋_GB2312" w:eastAsia="仿宋_GB2312" w:hAnsi="Times New Roman" w:hint="eastAsia"/>
          <w:bCs/>
          <w:kern w:val="0"/>
          <w:sz w:val="30"/>
          <w:szCs w:val="30"/>
        </w:rPr>
        <w:t>100</w:t>
      </w:r>
      <w:r>
        <w:rPr>
          <w:rFonts w:ascii="仿宋_GB2312" w:eastAsia="仿宋_GB2312" w:hAnsi="Times New Roman" w:hint="eastAsia"/>
          <w:bCs/>
          <w:kern w:val="0"/>
          <w:sz w:val="30"/>
          <w:szCs w:val="30"/>
        </w:rPr>
        <w:t>分，合格分数线为</w:t>
      </w:r>
      <w:r>
        <w:rPr>
          <w:rFonts w:ascii="仿宋_GB2312" w:eastAsia="仿宋_GB2312" w:hAnsi="Times New Roman" w:hint="eastAsia"/>
          <w:bCs/>
          <w:kern w:val="0"/>
          <w:sz w:val="30"/>
          <w:szCs w:val="30"/>
        </w:rPr>
        <w:t>60</w:t>
      </w:r>
      <w:r>
        <w:rPr>
          <w:rFonts w:ascii="仿宋_GB2312" w:eastAsia="仿宋_GB2312" w:hAnsi="Times New Roman" w:hint="eastAsia"/>
          <w:bCs/>
          <w:kern w:val="0"/>
          <w:sz w:val="30"/>
          <w:szCs w:val="30"/>
        </w:rPr>
        <w:t>分，成绩按四舍五入保留小数点后</w:t>
      </w:r>
      <w:r>
        <w:rPr>
          <w:rFonts w:ascii="仿宋_GB2312" w:eastAsia="仿宋_GB2312" w:hAnsi="Times New Roman" w:hint="eastAsia"/>
          <w:bCs/>
          <w:kern w:val="0"/>
          <w:sz w:val="30"/>
          <w:szCs w:val="30"/>
        </w:rPr>
        <w:t>2</w:t>
      </w:r>
      <w:r>
        <w:rPr>
          <w:rFonts w:ascii="仿宋_GB2312" w:eastAsia="仿宋_GB2312" w:hAnsi="Times New Roman" w:hint="eastAsia"/>
          <w:bCs/>
          <w:kern w:val="0"/>
          <w:sz w:val="30"/>
          <w:szCs w:val="30"/>
        </w:rPr>
        <w:t>位，面试分数不合格的，不计算综合成绩。</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4.</w:t>
      </w:r>
      <w:r>
        <w:rPr>
          <w:rFonts w:ascii="仿宋_GB2312" w:eastAsia="仿宋_GB2312" w:hAnsi="Times New Roman" w:hint="eastAsia"/>
          <w:bCs/>
          <w:kern w:val="0"/>
          <w:sz w:val="30"/>
          <w:szCs w:val="30"/>
        </w:rPr>
        <w:t>考试综合成绩计算</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考试综合成绩</w:t>
      </w:r>
      <w:r>
        <w:rPr>
          <w:rFonts w:ascii="仿宋_GB2312" w:eastAsia="仿宋_GB2312" w:hAnsi="Times New Roman" w:hint="eastAsia"/>
          <w:bCs/>
          <w:kern w:val="0"/>
          <w:sz w:val="30"/>
          <w:szCs w:val="30"/>
        </w:rPr>
        <w:t>=</w:t>
      </w:r>
      <w:r>
        <w:rPr>
          <w:rFonts w:ascii="仿宋_GB2312" w:eastAsia="仿宋_GB2312" w:hAnsi="Times New Roman" w:hint="eastAsia"/>
          <w:bCs/>
          <w:kern w:val="0"/>
          <w:sz w:val="30"/>
          <w:szCs w:val="30"/>
        </w:rPr>
        <w:t>笔试成绩×</w:t>
      </w:r>
      <w:r>
        <w:rPr>
          <w:rFonts w:ascii="仿宋_GB2312" w:eastAsia="仿宋_GB2312" w:hAnsi="Times New Roman" w:hint="eastAsia"/>
          <w:bCs/>
          <w:kern w:val="0"/>
          <w:sz w:val="30"/>
          <w:szCs w:val="30"/>
        </w:rPr>
        <w:t>60%</w:t>
      </w:r>
      <w:r>
        <w:rPr>
          <w:rFonts w:ascii="仿宋_GB2312" w:eastAsia="仿宋_GB2312" w:hAnsi="Times New Roman" w:hint="eastAsia"/>
          <w:bCs/>
          <w:kern w:val="0"/>
          <w:sz w:val="30"/>
          <w:szCs w:val="30"/>
        </w:rPr>
        <w:t>＋面试成绩×</w:t>
      </w:r>
      <w:r>
        <w:rPr>
          <w:rFonts w:ascii="仿宋_GB2312" w:eastAsia="仿宋_GB2312" w:hAnsi="Times New Roman" w:hint="eastAsia"/>
          <w:bCs/>
          <w:kern w:val="0"/>
          <w:sz w:val="30"/>
          <w:szCs w:val="30"/>
        </w:rPr>
        <w:t>40%</w:t>
      </w:r>
      <w:r>
        <w:rPr>
          <w:rFonts w:ascii="仿宋_GB2312" w:eastAsia="仿宋_GB2312" w:hAnsi="Times New Roman" w:hint="eastAsia"/>
          <w:bCs/>
          <w:kern w:val="0"/>
          <w:sz w:val="30"/>
          <w:szCs w:val="30"/>
        </w:rPr>
        <w:t>，四舍五入保留小数点后</w:t>
      </w:r>
      <w:r>
        <w:rPr>
          <w:rFonts w:ascii="仿宋_GB2312" w:eastAsia="仿宋_GB2312" w:hAnsi="Times New Roman" w:hint="eastAsia"/>
          <w:bCs/>
          <w:kern w:val="0"/>
          <w:sz w:val="30"/>
          <w:szCs w:val="30"/>
        </w:rPr>
        <w:t>3</w:t>
      </w:r>
      <w:r>
        <w:rPr>
          <w:rFonts w:ascii="仿宋_GB2312" w:eastAsia="仿宋_GB2312" w:hAnsi="Times New Roman" w:hint="eastAsia"/>
          <w:bCs/>
          <w:kern w:val="0"/>
          <w:sz w:val="30"/>
          <w:szCs w:val="30"/>
        </w:rPr>
        <w:t>位，综合成绩</w:t>
      </w:r>
      <w:r>
        <w:rPr>
          <w:rFonts w:ascii="仿宋_GB2312" w:eastAsia="仿宋_GB2312" w:hAnsi="Times New Roman" w:hint="eastAsia"/>
          <w:bCs/>
          <w:kern w:val="0"/>
          <w:sz w:val="30"/>
          <w:szCs w:val="30"/>
        </w:rPr>
        <w:t>合格分数线为</w:t>
      </w:r>
      <w:r>
        <w:rPr>
          <w:rFonts w:ascii="仿宋_GB2312" w:eastAsia="仿宋_GB2312" w:hAnsi="Times New Roman" w:hint="eastAsia"/>
          <w:bCs/>
          <w:kern w:val="0"/>
          <w:sz w:val="30"/>
          <w:szCs w:val="30"/>
        </w:rPr>
        <w:t>60</w:t>
      </w:r>
      <w:r>
        <w:rPr>
          <w:rFonts w:ascii="仿宋_GB2312" w:eastAsia="仿宋_GB2312" w:hAnsi="Times New Roman" w:hint="eastAsia"/>
          <w:bCs/>
          <w:kern w:val="0"/>
          <w:sz w:val="30"/>
          <w:szCs w:val="30"/>
        </w:rPr>
        <w:t>分。</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lastRenderedPageBreak/>
        <w:t>如同</w:t>
      </w:r>
      <w:proofErr w:type="gramStart"/>
      <w:r>
        <w:rPr>
          <w:rFonts w:ascii="仿宋_GB2312" w:eastAsia="仿宋_GB2312" w:hAnsi="Times New Roman" w:hint="eastAsia"/>
          <w:bCs/>
          <w:kern w:val="0"/>
          <w:sz w:val="30"/>
          <w:szCs w:val="30"/>
        </w:rPr>
        <w:t>一</w:t>
      </w:r>
      <w:proofErr w:type="gramEnd"/>
      <w:r>
        <w:rPr>
          <w:rFonts w:ascii="仿宋_GB2312" w:eastAsia="仿宋_GB2312" w:hAnsi="Times New Roman" w:hint="eastAsia"/>
          <w:bCs/>
          <w:kern w:val="0"/>
          <w:sz w:val="30"/>
          <w:szCs w:val="30"/>
        </w:rPr>
        <w:t>岗位考生综合成绩相同的，则按照笔试成绩高低顺序确定名次；如笔试成绩仍然相同的，按面试主评委给分高低顺序确定名次；如面试主评委评分仍然相同的，由翁源中学教育集团通过另行组织面试确定体检人员。</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5.</w:t>
      </w:r>
      <w:r>
        <w:rPr>
          <w:rFonts w:ascii="仿宋_GB2312" w:eastAsia="仿宋_GB2312" w:hAnsi="Times New Roman" w:hint="eastAsia"/>
          <w:bCs/>
          <w:kern w:val="0"/>
          <w:sz w:val="30"/>
          <w:szCs w:val="30"/>
        </w:rPr>
        <w:t>本次招聘考试综合成绩将在翁源县人民政府网站（</w:t>
      </w:r>
      <w:r>
        <w:rPr>
          <w:rFonts w:ascii="仿宋_GB2312" w:eastAsia="仿宋_GB2312" w:hAnsi="Times New Roman" w:hint="eastAsia"/>
          <w:bCs/>
          <w:kern w:val="0"/>
          <w:sz w:val="30"/>
          <w:szCs w:val="30"/>
        </w:rPr>
        <w:t>http://www.wengyuan.gov.cn/xwzx/ggtg/index.html</w:t>
      </w:r>
      <w:r>
        <w:rPr>
          <w:rFonts w:ascii="仿宋_GB2312" w:eastAsia="仿宋_GB2312" w:hAnsi="Times New Roman" w:hint="eastAsia"/>
          <w:bCs/>
          <w:kern w:val="0"/>
          <w:sz w:val="30"/>
          <w:szCs w:val="30"/>
        </w:rPr>
        <w:t>）公布，不予另行通知。</w:t>
      </w:r>
    </w:p>
    <w:p w:rsidR="00ED2304" w:rsidRDefault="00F60425" w:rsidP="00ED2304">
      <w:pPr>
        <w:spacing w:line="560" w:lineRule="exact"/>
        <w:ind w:firstLineChars="200" w:firstLine="600"/>
        <w:rPr>
          <w:rFonts w:ascii="仿宋_GB2312" w:eastAsia="仿宋_GB2312" w:hAnsi="Times New Roman"/>
          <w:b/>
          <w:bCs/>
          <w:sz w:val="30"/>
          <w:szCs w:val="30"/>
        </w:rPr>
      </w:pPr>
      <w:r>
        <w:rPr>
          <w:rFonts w:ascii="仿宋_GB2312" w:eastAsia="仿宋_GB2312" w:hAnsi="Times New Roman" w:hint="eastAsia"/>
          <w:b/>
          <w:bCs/>
          <w:sz w:val="30"/>
          <w:szCs w:val="30"/>
        </w:rPr>
        <w:t>（八）体检</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1.</w:t>
      </w:r>
      <w:r>
        <w:rPr>
          <w:rFonts w:ascii="仿宋_GB2312" w:eastAsia="仿宋_GB2312" w:hAnsi="Times New Roman" w:hint="eastAsia"/>
          <w:bCs/>
          <w:kern w:val="0"/>
          <w:sz w:val="30"/>
          <w:szCs w:val="30"/>
        </w:rPr>
        <w:t>根据岗位招聘人数从考试综合成绩合格的考生中，</w:t>
      </w:r>
      <w:proofErr w:type="gramStart"/>
      <w:r>
        <w:rPr>
          <w:rFonts w:ascii="仿宋_GB2312" w:eastAsia="仿宋_GB2312" w:hAnsi="Times New Roman" w:hint="eastAsia"/>
          <w:bCs/>
          <w:kern w:val="0"/>
          <w:sz w:val="30"/>
          <w:szCs w:val="30"/>
        </w:rPr>
        <w:t>按排</w:t>
      </w:r>
      <w:proofErr w:type="gramEnd"/>
      <w:r>
        <w:rPr>
          <w:rFonts w:ascii="仿宋_GB2312" w:eastAsia="仿宋_GB2312" w:hAnsi="Times New Roman" w:hint="eastAsia"/>
          <w:bCs/>
          <w:kern w:val="0"/>
          <w:sz w:val="30"/>
          <w:szCs w:val="30"/>
        </w:rPr>
        <w:t>名由高到低的顺序，等额确定体检人员名单。取得体检资格的人员需携带本人有效期内的二代居民身份证、准考证按时参加体检。不按时参加体检者，视为自动放弃体检资格及后续环节资格。</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2.</w:t>
      </w:r>
      <w:r>
        <w:rPr>
          <w:rFonts w:ascii="仿宋_GB2312" w:eastAsia="仿宋_GB2312" w:hAnsi="Times New Roman" w:hint="eastAsia"/>
          <w:bCs/>
          <w:kern w:val="0"/>
          <w:sz w:val="30"/>
          <w:szCs w:val="30"/>
        </w:rPr>
        <w:t>如出现体检不合格或放弃体检的，依次递补体检人员。因怀孕不能参加体检的应聘人员，需在体检当天提交推迟体检申请书，务必本人签名和手印，并在规定时间内提供相关医学证明，否则</w:t>
      </w:r>
      <w:proofErr w:type="gramStart"/>
      <w:r>
        <w:rPr>
          <w:rFonts w:ascii="仿宋_GB2312" w:eastAsia="仿宋_GB2312" w:hAnsi="Times New Roman" w:hint="eastAsia"/>
          <w:bCs/>
          <w:kern w:val="0"/>
          <w:sz w:val="30"/>
          <w:szCs w:val="30"/>
        </w:rPr>
        <w:t>按放弃</w:t>
      </w:r>
      <w:proofErr w:type="gramEnd"/>
      <w:r>
        <w:rPr>
          <w:rFonts w:ascii="仿宋_GB2312" w:eastAsia="仿宋_GB2312" w:hAnsi="Times New Roman" w:hint="eastAsia"/>
          <w:bCs/>
          <w:kern w:val="0"/>
          <w:sz w:val="30"/>
          <w:szCs w:val="30"/>
        </w:rPr>
        <w:t>体检资格处理。怀孕应聘人员生产完毕后，由应聘人员再次提出体检申请。</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3.</w:t>
      </w:r>
      <w:r>
        <w:rPr>
          <w:rFonts w:ascii="仿宋_GB2312" w:eastAsia="仿宋_GB2312" w:hAnsi="Times New Roman" w:hint="eastAsia"/>
          <w:bCs/>
          <w:kern w:val="0"/>
          <w:sz w:val="30"/>
          <w:szCs w:val="30"/>
        </w:rPr>
        <w:t>体检工作要求和程序、工作纪律严格按照《广东</w:t>
      </w:r>
      <w:r>
        <w:rPr>
          <w:rFonts w:ascii="仿宋_GB2312" w:eastAsia="仿宋_GB2312" w:hAnsi="Times New Roman" w:hint="eastAsia"/>
          <w:bCs/>
          <w:kern w:val="0"/>
          <w:sz w:val="30"/>
          <w:szCs w:val="30"/>
        </w:rPr>
        <w:t>省事业单位公开招聘人员体检实施细则（试行）》执行，教师岗位体检标准按照《广东省教师资格申请人员体格检查标准</w:t>
      </w:r>
      <w:r>
        <w:rPr>
          <w:rFonts w:ascii="仿宋_GB2312" w:eastAsia="仿宋_GB2312" w:hAnsi="Times New Roman" w:hint="eastAsia"/>
          <w:bCs/>
          <w:kern w:val="0"/>
          <w:sz w:val="30"/>
          <w:szCs w:val="30"/>
        </w:rPr>
        <w:t>(2013</w:t>
      </w:r>
      <w:r>
        <w:rPr>
          <w:rFonts w:ascii="仿宋_GB2312" w:eastAsia="仿宋_GB2312" w:hAnsi="Times New Roman" w:hint="eastAsia"/>
          <w:bCs/>
          <w:kern w:val="0"/>
          <w:sz w:val="30"/>
          <w:szCs w:val="30"/>
        </w:rPr>
        <w:t>年修订</w:t>
      </w:r>
      <w:r>
        <w:rPr>
          <w:rFonts w:ascii="仿宋_GB2312" w:eastAsia="仿宋_GB2312" w:hAnsi="Times New Roman" w:hint="eastAsia"/>
          <w:bCs/>
          <w:kern w:val="0"/>
          <w:sz w:val="30"/>
          <w:szCs w:val="30"/>
        </w:rPr>
        <w:t>)</w:t>
      </w:r>
      <w:r>
        <w:rPr>
          <w:rFonts w:ascii="仿宋_GB2312" w:eastAsia="仿宋_GB2312" w:hAnsi="Times New Roman" w:hint="eastAsia"/>
          <w:bCs/>
          <w:kern w:val="0"/>
          <w:sz w:val="30"/>
          <w:szCs w:val="30"/>
        </w:rPr>
        <w:t>》执行，如体检结果影响聘用的，不予聘用。体检不合格人员可在收到体检结论通知之日起的</w:t>
      </w:r>
      <w:r>
        <w:rPr>
          <w:rFonts w:ascii="仿宋_GB2312" w:eastAsia="仿宋_GB2312" w:hAnsi="Times New Roman" w:hint="eastAsia"/>
          <w:bCs/>
          <w:kern w:val="0"/>
          <w:sz w:val="30"/>
          <w:szCs w:val="30"/>
        </w:rPr>
        <w:t>3</w:t>
      </w:r>
      <w:r>
        <w:rPr>
          <w:rFonts w:ascii="仿宋_GB2312" w:eastAsia="仿宋_GB2312" w:hAnsi="Times New Roman" w:hint="eastAsia"/>
          <w:bCs/>
          <w:kern w:val="0"/>
          <w:sz w:val="30"/>
          <w:szCs w:val="30"/>
        </w:rPr>
        <w:t>个工作日内书面申请复检，</w:t>
      </w:r>
      <w:r>
        <w:rPr>
          <w:rFonts w:ascii="仿宋_GB2312" w:eastAsia="仿宋_GB2312" w:hAnsi="Times New Roman" w:hint="eastAsia"/>
          <w:kern w:val="0"/>
          <w:sz w:val="30"/>
          <w:szCs w:val="30"/>
        </w:rPr>
        <w:t>复检只能进行一次，</w:t>
      </w:r>
      <w:r>
        <w:rPr>
          <w:rFonts w:ascii="仿宋_GB2312" w:eastAsia="仿宋_GB2312" w:hAnsi="Times New Roman" w:hint="eastAsia"/>
          <w:bCs/>
          <w:kern w:val="0"/>
          <w:sz w:val="30"/>
          <w:szCs w:val="30"/>
        </w:rPr>
        <w:t>结果以复检结论为准，逾期没有书面申请复检的，视为自动放弃。</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lastRenderedPageBreak/>
        <w:t>4.</w:t>
      </w:r>
      <w:r>
        <w:rPr>
          <w:rFonts w:ascii="仿宋_GB2312" w:eastAsia="仿宋_GB2312" w:hAnsi="Times New Roman" w:hint="eastAsia"/>
          <w:bCs/>
          <w:kern w:val="0"/>
          <w:sz w:val="30"/>
          <w:szCs w:val="30"/>
        </w:rPr>
        <w:t>体检时间、地点将在翁源县人民政府网站公布，不予另行通知。</w:t>
      </w:r>
    </w:p>
    <w:p w:rsidR="00ED2304" w:rsidRDefault="00F60425" w:rsidP="00ED2304">
      <w:pPr>
        <w:spacing w:line="560" w:lineRule="exact"/>
        <w:ind w:firstLineChars="200" w:firstLine="600"/>
        <w:rPr>
          <w:rFonts w:ascii="仿宋_GB2312" w:eastAsia="仿宋_GB2312" w:hAnsi="Times New Roman"/>
          <w:b/>
          <w:bCs/>
          <w:sz w:val="30"/>
          <w:szCs w:val="30"/>
        </w:rPr>
      </w:pPr>
      <w:r>
        <w:rPr>
          <w:rFonts w:ascii="仿宋_GB2312" w:eastAsia="仿宋_GB2312" w:hAnsi="Times New Roman" w:hint="eastAsia"/>
          <w:b/>
          <w:bCs/>
          <w:sz w:val="30"/>
          <w:szCs w:val="30"/>
        </w:rPr>
        <w:t>（九）考察</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体检合格的应聘人员确定为拟聘用考察人选，按照《广东省事业单位公开招聘人员考察工作实施细则（试行）》等规定进行考察。考察内容主要包</w:t>
      </w:r>
      <w:r>
        <w:rPr>
          <w:rFonts w:ascii="仿宋_GB2312" w:eastAsia="仿宋_GB2312" w:hAnsi="Times New Roman" w:hint="eastAsia"/>
          <w:bCs/>
          <w:kern w:val="0"/>
          <w:sz w:val="30"/>
          <w:szCs w:val="30"/>
        </w:rPr>
        <w:t>括政治素质、道德品行、能力素质、心理素质、学习和工作表现、遵纪守法及廉洁自律情况、岗位匹配度、是否存在需要回避的情形以及人事档案的完整性、真实性等情况。考察不合格的，按程序取消聘用资格，并由招聘单位决定是否进行递补。</w:t>
      </w:r>
    </w:p>
    <w:p w:rsidR="00ED2304" w:rsidRDefault="00F60425" w:rsidP="00ED2304">
      <w:pPr>
        <w:spacing w:line="560" w:lineRule="exact"/>
        <w:ind w:firstLineChars="200" w:firstLine="600"/>
        <w:rPr>
          <w:rFonts w:ascii="仿宋_GB2312" w:eastAsia="仿宋_GB2312" w:hAnsi="Times New Roman"/>
          <w:b/>
          <w:bCs/>
          <w:sz w:val="30"/>
          <w:szCs w:val="30"/>
        </w:rPr>
      </w:pPr>
      <w:r>
        <w:rPr>
          <w:rFonts w:ascii="仿宋_GB2312" w:eastAsia="仿宋_GB2312" w:hAnsi="Times New Roman" w:hint="eastAsia"/>
          <w:b/>
          <w:bCs/>
          <w:sz w:val="30"/>
          <w:szCs w:val="30"/>
        </w:rPr>
        <w:t>（十）拟聘用人员公示</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考试、体检、考察结束后，考察合格者确定为拟聘用人员，拟聘用人员名单在翁源县人民政府网站公示，公示时间为</w:t>
      </w:r>
      <w:r>
        <w:rPr>
          <w:rFonts w:ascii="仿宋_GB2312" w:eastAsia="仿宋_GB2312" w:hAnsi="Times New Roman" w:hint="eastAsia"/>
          <w:bCs/>
          <w:kern w:val="0"/>
          <w:sz w:val="30"/>
          <w:szCs w:val="30"/>
        </w:rPr>
        <w:t>5</w:t>
      </w:r>
      <w:r>
        <w:rPr>
          <w:rFonts w:ascii="仿宋_GB2312" w:eastAsia="仿宋_GB2312" w:hAnsi="Times New Roman" w:hint="eastAsia"/>
          <w:bCs/>
          <w:kern w:val="0"/>
          <w:sz w:val="30"/>
          <w:szCs w:val="30"/>
        </w:rPr>
        <w:t>个工作日。公示期间，对拟聘用人员名单有异议的，可以实名形式提出复核，不接受匿名投诉。</w:t>
      </w:r>
    </w:p>
    <w:p w:rsidR="00ED2304" w:rsidRDefault="00F60425" w:rsidP="00ED2304">
      <w:pPr>
        <w:spacing w:line="560" w:lineRule="exact"/>
        <w:ind w:firstLineChars="200" w:firstLine="600"/>
        <w:rPr>
          <w:rFonts w:ascii="仿宋_GB2312" w:eastAsia="仿宋_GB2312" w:hAnsi="Times New Roman"/>
          <w:b/>
          <w:bCs/>
          <w:color w:val="000000"/>
          <w:sz w:val="30"/>
          <w:szCs w:val="30"/>
        </w:rPr>
      </w:pPr>
      <w:r>
        <w:rPr>
          <w:rFonts w:ascii="仿宋_GB2312" w:eastAsia="仿宋_GB2312" w:hAnsi="Times New Roman" w:hint="eastAsia"/>
          <w:b/>
          <w:bCs/>
          <w:color w:val="000000"/>
          <w:sz w:val="30"/>
          <w:szCs w:val="30"/>
        </w:rPr>
        <w:t>（十一）办理聘用手续</w:t>
      </w:r>
    </w:p>
    <w:p w:rsidR="00ED2304" w:rsidRDefault="00F60425">
      <w:pPr>
        <w:spacing w:line="560" w:lineRule="exact"/>
        <w:ind w:firstLineChars="200" w:firstLine="600"/>
        <w:rPr>
          <w:rFonts w:ascii="仿宋_GB2312" w:eastAsia="仿宋_GB2312" w:hAnsi="Times New Roman"/>
          <w:bCs/>
          <w:color w:val="000000"/>
          <w:kern w:val="0"/>
          <w:sz w:val="30"/>
          <w:szCs w:val="30"/>
        </w:rPr>
      </w:pPr>
      <w:r>
        <w:rPr>
          <w:rFonts w:ascii="仿宋_GB2312" w:eastAsia="仿宋_GB2312" w:hAnsi="Times New Roman" w:hint="eastAsia"/>
          <w:bCs/>
          <w:kern w:val="0"/>
          <w:sz w:val="30"/>
          <w:szCs w:val="30"/>
        </w:rPr>
        <w:t>公示期满，没有异议或者异议不影响聘用的，按规定的程序办理相关</w:t>
      </w:r>
      <w:r>
        <w:rPr>
          <w:rFonts w:ascii="仿宋_GB2312" w:eastAsia="仿宋_GB2312" w:hAnsi="Times New Roman" w:hint="eastAsia"/>
          <w:bCs/>
          <w:kern w:val="0"/>
          <w:sz w:val="30"/>
          <w:szCs w:val="30"/>
        </w:rPr>
        <w:t>聘用手续，并签订聘用合同，须在翁源县教育系统服务不少于</w:t>
      </w:r>
      <w:r>
        <w:rPr>
          <w:rFonts w:ascii="仿宋_GB2312" w:eastAsia="仿宋_GB2312" w:hAnsi="Times New Roman" w:hint="eastAsia"/>
          <w:bCs/>
          <w:kern w:val="0"/>
          <w:sz w:val="30"/>
          <w:szCs w:val="30"/>
        </w:rPr>
        <w:t>5</w:t>
      </w:r>
      <w:r>
        <w:rPr>
          <w:rFonts w:ascii="仿宋_GB2312" w:eastAsia="仿宋_GB2312" w:hAnsi="Times New Roman" w:hint="eastAsia"/>
          <w:bCs/>
          <w:kern w:val="0"/>
          <w:sz w:val="30"/>
          <w:szCs w:val="30"/>
        </w:rPr>
        <w:t>年。聘用人员按照规定实行试用期制度，试用期满考核合格的，予以转正；试用期满考核不合格的，取消其聘用资格。</w:t>
      </w:r>
    </w:p>
    <w:p w:rsidR="00ED2304" w:rsidRDefault="00F60425" w:rsidP="00ED2304">
      <w:pPr>
        <w:spacing w:line="560" w:lineRule="exact"/>
        <w:ind w:firstLineChars="200" w:firstLine="600"/>
        <w:rPr>
          <w:rFonts w:ascii="仿宋_GB2312" w:eastAsia="仿宋_GB2312" w:hAnsi="Times New Roman"/>
          <w:b/>
          <w:bCs/>
          <w:sz w:val="30"/>
          <w:szCs w:val="30"/>
        </w:rPr>
      </w:pPr>
      <w:r>
        <w:rPr>
          <w:rFonts w:ascii="仿宋_GB2312" w:eastAsia="仿宋_GB2312" w:hAnsi="Times New Roman" w:hint="eastAsia"/>
          <w:b/>
          <w:bCs/>
          <w:sz w:val="30"/>
          <w:szCs w:val="30"/>
        </w:rPr>
        <w:t>（十二）递补聘用</w:t>
      </w:r>
    </w:p>
    <w:p w:rsidR="00ED2304" w:rsidRDefault="00F60425">
      <w:pPr>
        <w:pStyle w:val="a5"/>
        <w:shd w:val="clear" w:color="auto" w:fill="FFFFFF"/>
        <w:spacing w:before="0" w:beforeAutospacing="0" w:after="0" w:afterAutospacing="0" w:line="560" w:lineRule="exact"/>
        <w:ind w:firstLine="635"/>
        <w:jc w:val="both"/>
        <w:rPr>
          <w:rFonts w:ascii="仿宋_GB2312" w:eastAsia="仿宋_GB2312" w:hAnsi="Times New Roman"/>
          <w:sz w:val="30"/>
          <w:szCs w:val="30"/>
          <w:shd w:val="clear" w:color="auto" w:fill="FFFFFF"/>
        </w:rPr>
      </w:pPr>
      <w:r>
        <w:rPr>
          <w:rFonts w:ascii="仿宋_GB2312" w:eastAsia="仿宋_GB2312" w:hAnsi="Times New Roman" w:hint="eastAsia"/>
          <w:sz w:val="30"/>
          <w:szCs w:val="30"/>
          <w:shd w:val="clear" w:color="auto" w:fill="FFFFFF"/>
        </w:rPr>
        <w:t>出现下列情形之一的，将由</w:t>
      </w:r>
      <w:r>
        <w:rPr>
          <w:rFonts w:ascii="仿宋_GB2312" w:eastAsia="仿宋_GB2312" w:hAnsi="Times New Roman" w:hint="eastAsia"/>
          <w:color w:val="000000"/>
          <w:sz w:val="30"/>
          <w:szCs w:val="30"/>
          <w:shd w:val="clear" w:color="auto" w:fill="FFFFFF"/>
        </w:rPr>
        <w:t>招聘单位</w:t>
      </w:r>
      <w:r>
        <w:rPr>
          <w:rFonts w:ascii="仿宋_GB2312" w:eastAsia="仿宋_GB2312" w:hAnsi="Times New Roman" w:hint="eastAsia"/>
          <w:sz w:val="30"/>
          <w:szCs w:val="30"/>
          <w:shd w:val="clear" w:color="auto" w:fill="FFFFFF"/>
        </w:rPr>
        <w:t>在</w:t>
      </w:r>
      <w:r>
        <w:rPr>
          <w:rFonts w:ascii="仿宋_GB2312" w:eastAsia="仿宋_GB2312" w:hAnsi="Times New Roman" w:hint="eastAsia"/>
          <w:sz w:val="30"/>
          <w:szCs w:val="30"/>
          <w:shd w:val="clear" w:color="auto" w:fill="FFFFFF"/>
        </w:rPr>
        <w:t>7</w:t>
      </w:r>
      <w:r>
        <w:rPr>
          <w:rFonts w:ascii="仿宋_GB2312" w:eastAsia="仿宋_GB2312" w:hAnsi="Times New Roman" w:hint="eastAsia"/>
          <w:sz w:val="30"/>
          <w:szCs w:val="30"/>
          <w:shd w:val="clear" w:color="auto" w:fill="FFFFFF"/>
        </w:rPr>
        <w:t>个工作日内决定是否进行递补：</w:t>
      </w:r>
    </w:p>
    <w:p w:rsidR="00ED2304" w:rsidRDefault="00F60425">
      <w:pPr>
        <w:pStyle w:val="a5"/>
        <w:shd w:val="clear" w:color="auto" w:fill="FFFFFF"/>
        <w:spacing w:before="0" w:beforeAutospacing="0" w:after="0" w:afterAutospacing="0" w:line="560" w:lineRule="exact"/>
        <w:ind w:firstLine="635"/>
        <w:jc w:val="both"/>
        <w:rPr>
          <w:rFonts w:ascii="仿宋_GB2312" w:eastAsia="仿宋_GB2312" w:hAnsi="Times New Roman"/>
          <w:sz w:val="30"/>
          <w:szCs w:val="30"/>
          <w:shd w:val="clear" w:color="auto" w:fill="FFFFFF"/>
        </w:rPr>
      </w:pPr>
      <w:r>
        <w:rPr>
          <w:rFonts w:ascii="仿宋_GB2312" w:eastAsia="仿宋_GB2312" w:hAnsi="Times New Roman" w:hint="eastAsia"/>
          <w:sz w:val="30"/>
          <w:szCs w:val="30"/>
          <w:shd w:val="clear" w:color="auto" w:fill="FFFFFF"/>
        </w:rPr>
        <w:t>1.</w:t>
      </w:r>
      <w:r>
        <w:rPr>
          <w:rFonts w:ascii="仿宋_GB2312" w:eastAsia="仿宋_GB2312" w:hAnsi="Times New Roman" w:hint="eastAsia"/>
          <w:sz w:val="30"/>
          <w:szCs w:val="30"/>
          <w:shd w:val="clear" w:color="auto" w:fill="FFFFFF"/>
        </w:rPr>
        <w:t>应聘人员体检不合格的；</w:t>
      </w:r>
    </w:p>
    <w:p w:rsidR="00ED2304" w:rsidRDefault="00F60425">
      <w:pPr>
        <w:pStyle w:val="a5"/>
        <w:shd w:val="clear" w:color="auto" w:fill="FFFFFF"/>
        <w:spacing w:before="0" w:beforeAutospacing="0" w:after="0" w:afterAutospacing="0" w:line="560" w:lineRule="exact"/>
        <w:ind w:firstLine="635"/>
        <w:jc w:val="both"/>
        <w:rPr>
          <w:rFonts w:ascii="仿宋_GB2312" w:eastAsia="仿宋_GB2312" w:hAnsi="Times New Roman"/>
          <w:sz w:val="30"/>
          <w:szCs w:val="30"/>
          <w:shd w:val="clear" w:color="auto" w:fill="FFFFFF"/>
        </w:rPr>
      </w:pPr>
      <w:r>
        <w:rPr>
          <w:rFonts w:ascii="仿宋_GB2312" w:eastAsia="仿宋_GB2312" w:hAnsi="Times New Roman" w:hint="eastAsia"/>
          <w:sz w:val="30"/>
          <w:szCs w:val="30"/>
          <w:shd w:val="clear" w:color="auto" w:fill="FFFFFF"/>
        </w:rPr>
        <w:lastRenderedPageBreak/>
        <w:t>2.</w:t>
      </w:r>
      <w:r>
        <w:rPr>
          <w:rFonts w:ascii="仿宋_GB2312" w:eastAsia="仿宋_GB2312" w:hAnsi="Times New Roman" w:hint="eastAsia"/>
          <w:sz w:val="30"/>
          <w:szCs w:val="30"/>
          <w:shd w:val="clear" w:color="auto" w:fill="FFFFFF"/>
        </w:rPr>
        <w:t>考察人选未被确定为拟聘用人员的；</w:t>
      </w:r>
    </w:p>
    <w:p w:rsidR="00ED2304" w:rsidRDefault="00F60425">
      <w:pPr>
        <w:pStyle w:val="a5"/>
        <w:shd w:val="clear" w:color="auto" w:fill="FFFFFF"/>
        <w:spacing w:before="0" w:beforeAutospacing="0" w:after="0" w:afterAutospacing="0" w:line="560" w:lineRule="exact"/>
        <w:ind w:firstLine="635"/>
        <w:jc w:val="both"/>
        <w:rPr>
          <w:rFonts w:ascii="仿宋_GB2312" w:eastAsia="仿宋_GB2312" w:hAnsi="Times New Roman"/>
          <w:sz w:val="30"/>
          <w:szCs w:val="30"/>
          <w:shd w:val="clear" w:color="auto" w:fill="FFFFFF"/>
        </w:rPr>
      </w:pPr>
      <w:r>
        <w:rPr>
          <w:rFonts w:ascii="仿宋_GB2312" w:eastAsia="仿宋_GB2312" w:hAnsi="Times New Roman" w:hint="eastAsia"/>
          <w:sz w:val="30"/>
          <w:szCs w:val="30"/>
          <w:shd w:val="clear" w:color="auto" w:fill="FFFFFF"/>
        </w:rPr>
        <w:t>3.</w:t>
      </w:r>
      <w:r>
        <w:rPr>
          <w:rFonts w:ascii="仿宋_GB2312" w:eastAsia="仿宋_GB2312" w:hAnsi="Times New Roman" w:hint="eastAsia"/>
          <w:sz w:val="30"/>
          <w:szCs w:val="30"/>
          <w:shd w:val="clear" w:color="auto" w:fill="FFFFFF"/>
        </w:rPr>
        <w:t>拟聘用人员公示结果导致不能聘用的；</w:t>
      </w:r>
    </w:p>
    <w:p w:rsidR="00ED2304" w:rsidRDefault="00F60425">
      <w:pPr>
        <w:pStyle w:val="a5"/>
        <w:shd w:val="clear" w:color="auto" w:fill="FFFFFF"/>
        <w:spacing w:before="0" w:beforeAutospacing="0" w:after="0" w:afterAutospacing="0" w:line="560" w:lineRule="exact"/>
        <w:ind w:firstLine="635"/>
        <w:jc w:val="both"/>
        <w:rPr>
          <w:rFonts w:ascii="仿宋_GB2312" w:eastAsia="仿宋_GB2312" w:hAnsi="Times New Roman"/>
          <w:sz w:val="30"/>
          <w:szCs w:val="30"/>
          <w:shd w:val="clear" w:color="auto" w:fill="FFFFFF"/>
        </w:rPr>
      </w:pPr>
      <w:r>
        <w:rPr>
          <w:rFonts w:ascii="仿宋_GB2312" w:eastAsia="仿宋_GB2312" w:hAnsi="Times New Roman" w:hint="eastAsia"/>
          <w:sz w:val="30"/>
          <w:szCs w:val="30"/>
          <w:shd w:val="clear" w:color="auto" w:fill="FFFFFF"/>
        </w:rPr>
        <w:t>4.</w:t>
      </w:r>
      <w:r>
        <w:rPr>
          <w:rFonts w:ascii="仿宋_GB2312" w:eastAsia="仿宋_GB2312" w:hAnsi="Times New Roman" w:hint="eastAsia"/>
          <w:sz w:val="30"/>
          <w:szCs w:val="30"/>
          <w:shd w:val="clear" w:color="auto" w:fill="FFFFFF"/>
        </w:rPr>
        <w:t>拟聘用人员放弃聘用的。</w:t>
      </w:r>
    </w:p>
    <w:p w:rsidR="00ED2304" w:rsidRDefault="00F60425">
      <w:pPr>
        <w:pStyle w:val="a5"/>
        <w:shd w:val="clear" w:color="auto" w:fill="FFFFFF"/>
        <w:spacing w:before="0" w:beforeAutospacing="0" w:after="0" w:afterAutospacing="0" w:line="560" w:lineRule="exact"/>
        <w:ind w:firstLine="635"/>
        <w:jc w:val="both"/>
        <w:rPr>
          <w:rFonts w:ascii="仿宋_GB2312" w:eastAsia="仿宋_GB2312" w:hAnsi="Times New Roman"/>
          <w:sz w:val="30"/>
          <w:szCs w:val="30"/>
        </w:rPr>
      </w:pPr>
      <w:r>
        <w:rPr>
          <w:rFonts w:ascii="仿宋_GB2312" w:eastAsia="仿宋_GB2312" w:hAnsi="Times New Roman" w:hint="eastAsia"/>
          <w:sz w:val="30"/>
          <w:szCs w:val="30"/>
          <w:shd w:val="clear" w:color="auto" w:fill="FFFFFF"/>
        </w:rPr>
        <w:t>递补人选应当从同一岗位综合成绩合格人员中按照综合成绩由高到低的顺序依次产生，并按照本公告有关体检、考察、公示等规定办理。递补工作原则上在本次招聘周期内完成。</w:t>
      </w:r>
    </w:p>
    <w:p w:rsidR="00ED2304" w:rsidRDefault="00F60425" w:rsidP="00ED2304">
      <w:pPr>
        <w:spacing w:line="560" w:lineRule="exact"/>
        <w:ind w:firstLineChars="200" w:firstLine="600"/>
        <w:textAlignment w:val="baseline"/>
        <w:rPr>
          <w:rFonts w:ascii="仿宋_GB2312" w:eastAsia="仿宋_GB2312" w:hAnsi="Times New Roman"/>
          <w:b/>
          <w:sz w:val="30"/>
          <w:szCs w:val="30"/>
        </w:rPr>
      </w:pPr>
      <w:r>
        <w:rPr>
          <w:rFonts w:ascii="仿宋_GB2312" w:eastAsia="仿宋_GB2312" w:hAnsi="Times New Roman" w:hint="eastAsia"/>
          <w:b/>
          <w:sz w:val="30"/>
          <w:szCs w:val="30"/>
        </w:rPr>
        <w:t>六、薪酬待遇</w:t>
      </w:r>
    </w:p>
    <w:p w:rsidR="00ED2304" w:rsidRDefault="00F60425">
      <w:pPr>
        <w:spacing w:line="560" w:lineRule="exact"/>
        <w:ind w:firstLineChars="200" w:firstLine="600"/>
        <w:textAlignment w:val="baseline"/>
        <w:rPr>
          <w:rFonts w:ascii="仿宋_GB2312" w:eastAsia="仿宋_GB2312" w:hAnsi="Times New Roman"/>
          <w:bCs/>
          <w:kern w:val="0"/>
          <w:sz w:val="30"/>
          <w:szCs w:val="30"/>
        </w:rPr>
      </w:pPr>
      <w:r>
        <w:rPr>
          <w:rFonts w:ascii="仿宋_GB2312" w:eastAsia="仿宋_GB2312" w:hAnsi="Times New Roman" w:hint="eastAsia"/>
          <w:bCs/>
          <w:kern w:val="0"/>
          <w:sz w:val="30"/>
          <w:szCs w:val="30"/>
        </w:rPr>
        <w:t>（一）聘用人员为公益一类事业单位编制。试用期满后考核合格的，按规定办理岗位聘用手续，执行国家、省、市、</w:t>
      </w:r>
      <w:proofErr w:type="gramStart"/>
      <w:r>
        <w:rPr>
          <w:rFonts w:ascii="仿宋_GB2312" w:eastAsia="仿宋_GB2312" w:hAnsi="Times New Roman" w:hint="eastAsia"/>
          <w:bCs/>
          <w:kern w:val="0"/>
          <w:sz w:val="30"/>
          <w:szCs w:val="30"/>
        </w:rPr>
        <w:t>县相关</w:t>
      </w:r>
      <w:proofErr w:type="gramEnd"/>
      <w:r>
        <w:rPr>
          <w:rFonts w:ascii="仿宋_GB2312" w:eastAsia="仿宋_GB2312" w:hAnsi="Times New Roman" w:hint="eastAsia"/>
          <w:bCs/>
          <w:kern w:val="0"/>
          <w:sz w:val="30"/>
          <w:szCs w:val="30"/>
        </w:rPr>
        <w:t>政策规定的薪酬待遇。</w:t>
      </w:r>
    </w:p>
    <w:p w:rsidR="00ED2304" w:rsidRDefault="00F60425">
      <w:pPr>
        <w:spacing w:line="560" w:lineRule="exact"/>
        <w:ind w:firstLineChars="200" w:firstLine="600"/>
        <w:textAlignment w:val="baseline"/>
        <w:rPr>
          <w:rFonts w:ascii="仿宋_GB2312" w:eastAsia="仿宋_GB2312" w:hAnsi="Times New Roman"/>
          <w:bCs/>
          <w:kern w:val="0"/>
          <w:sz w:val="30"/>
          <w:szCs w:val="30"/>
        </w:rPr>
      </w:pPr>
      <w:r>
        <w:rPr>
          <w:rFonts w:ascii="仿宋_GB2312" w:eastAsia="仿宋_GB2312" w:hAnsi="Times New Roman" w:hint="eastAsia"/>
          <w:bCs/>
          <w:kern w:val="0"/>
          <w:sz w:val="30"/>
          <w:szCs w:val="30"/>
        </w:rPr>
        <w:t>（二）根据《韶关新时代“百团千才万匠”人才工程实施意见》，对符合相应条件的人员，经市委人才工作领导小组办公室成功备案后给予相应的优惠待遇。</w:t>
      </w:r>
    </w:p>
    <w:p w:rsidR="00ED2304" w:rsidRDefault="00F60425" w:rsidP="00ED2304">
      <w:pPr>
        <w:spacing w:line="560" w:lineRule="exact"/>
        <w:ind w:firstLineChars="200" w:firstLine="600"/>
        <w:textAlignment w:val="baseline"/>
        <w:rPr>
          <w:rFonts w:ascii="仿宋_GB2312" w:eastAsia="仿宋_GB2312" w:hAnsi="Times New Roman"/>
          <w:b/>
          <w:sz w:val="30"/>
          <w:szCs w:val="30"/>
        </w:rPr>
      </w:pPr>
      <w:r>
        <w:rPr>
          <w:rFonts w:ascii="仿宋_GB2312" w:eastAsia="仿宋_GB2312" w:hAnsi="Times New Roman" w:hint="eastAsia"/>
          <w:b/>
          <w:sz w:val="30"/>
          <w:szCs w:val="30"/>
        </w:rPr>
        <w:t>七、其他事项</w:t>
      </w:r>
    </w:p>
    <w:p w:rsidR="00ED2304" w:rsidRDefault="00F60425">
      <w:pPr>
        <w:spacing w:line="560" w:lineRule="exact"/>
        <w:ind w:firstLineChars="200" w:firstLine="600"/>
        <w:textAlignment w:val="baseline"/>
        <w:rPr>
          <w:rFonts w:ascii="仿宋_GB2312" w:eastAsia="仿宋_GB2312" w:hAnsi="Times New Roman"/>
          <w:bCs/>
          <w:kern w:val="0"/>
          <w:sz w:val="30"/>
          <w:szCs w:val="30"/>
        </w:rPr>
      </w:pPr>
      <w:r>
        <w:rPr>
          <w:rFonts w:ascii="仿宋_GB2312" w:eastAsia="仿宋_GB2312" w:hAnsi="Times New Roman" w:hint="eastAsia"/>
          <w:sz w:val="30"/>
          <w:szCs w:val="30"/>
        </w:rPr>
        <w:t>（一）</w:t>
      </w:r>
      <w:r>
        <w:rPr>
          <w:rFonts w:ascii="仿宋_GB2312" w:eastAsia="仿宋_GB2312" w:hAnsi="Times New Roman" w:hint="eastAsia"/>
          <w:bCs/>
          <w:kern w:val="0"/>
          <w:sz w:val="30"/>
          <w:szCs w:val="30"/>
        </w:rPr>
        <w:t>本次招聘实行诚信报考。应聘人员应认真阅读公告、岗位要求，并对所提供的各项信息、材料的真实性、准确性和有效性负责。凡填写虚假信息或提供虚假材料的，一经发现即取消报考、考试或聘用资格。有伪造、变造学历、学位、职称等证书或工作经历证明等行为的，按规定追究责任，涉嫌犯罪的，移送司法机关处理。对恶意干扰报名的人员，将依据有关规定进行处理。</w:t>
      </w:r>
    </w:p>
    <w:p w:rsidR="00ED2304" w:rsidRDefault="00F60425">
      <w:pPr>
        <w:spacing w:line="560" w:lineRule="exact"/>
        <w:ind w:firstLineChars="200" w:firstLine="600"/>
        <w:textAlignment w:val="baseline"/>
        <w:rPr>
          <w:rFonts w:ascii="仿宋_GB2312" w:eastAsia="仿宋_GB2312" w:hAnsi="Times New Roman"/>
          <w:bCs/>
          <w:kern w:val="0"/>
          <w:sz w:val="30"/>
          <w:szCs w:val="30"/>
        </w:rPr>
      </w:pPr>
      <w:r>
        <w:rPr>
          <w:rFonts w:ascii="仿宋_GB2312" w:eastAsia="仿宋_GB2312" w:hAnsi="Times New Roman" w:hint="eastAsia"/>
          <w:bCs/>
          <w:kern w:val="0"/>
          <w:sz w:val="30"/>
          <w:szCs w:val="30"/>
        </w:rPr>
        <w:t>（二）应聘人员凭本人有效的二代身份证、准考证原件参加考试，证件不齐者取消考试资格。遗失身份证的请及时办理临时身份证，根据《中华人民共和国临时居民身份证管理办法》的有</w:t>
      </w:r>
      <w:r>
        <w:rPr>
          <w:rFonts w:ascii="仿宋_GB2312" w:eastAsia="仿宋_GB2312" w:hAnsi="Times New Roman" w:hint="eastAsia"/>
          <w:bCs/>
          <w:kern w:val="0"/>
          <w:sz w:val="30"/>
          <w:szCs w:val="30"/>
        </w:rPr>
        <w:lastRenderedPageBreak/>
        <w:t>关规定，临时身份</w:t>
      </w:r>
      <w:r>
        <w:rPr>
          <w:rFonts w:ascii="仿宋_GB2312" w:eastAsia="仿宋_GB2312" w:hAnsi="Times New Roman" w:hint="eastAsia"/>
          <w:bCs/>
          <w:kern w:val="0"/>
          <w:sz w:val="30"/>
          <w:szCs w:val="30"/>
        </w:rPr>
        <w:t>证是唯一可以代替身份证作为入场参加考试的法定身份证明，其他任何证件都不能代替身份证参加考试。</w:t>
      </w:r>
    </w:p>
    <w:p w:rsidR="00ED2304" w:rsidRDefault="00F60425">
      <w:pPr>
        <w:spacing w:line="560" w:lineRule="exact"/>
        <w:ind w:firstLineChars="200" w:firstLine="600"/>
        <w:textAlignment w:val="baseline"/>
        <w:rPr>
          <w:rFonts w:ascii="仿宋_GB2312" w:eastAsia="仿宋_GB2312" w:hAnsi="Times New Roman"/>
          <w:bCs/>
          <w:kern w:val="0"/>
          <w:sz w:val="30"/>
          <w:szCs w:val="30"/>
        </w:rPr>
      </w:pPr>
      <w:r>
        <w:rPr>
          <w:rFonts w:ascii="仿宋_GB2312" w:eastAsia="仿宋_GB2312" w:hAnsi="Times New Roman" w:hint="eastAsia"/>
          <w:bCs/>
          <w:kern w:val="0"/>
          <w:sz w:val="30"/>
          <w:szCs w:val="30"/>
        </w:rPr>
        <w:t>（三）考试后续环节相关公告将在翁源县人民政府网站予以发布，请考生及时关注。为方便联络，所有考生提供的联系电话应准确无误，在应聘期间保持手机通讯顺畅并及时接听，因提供错误联系信息或无法及时联系造成的后果由考生本人承担。</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四）本次招聘不指定考试教材，不举办、也不委托任何机构举办考试辅导培训。社会上任何以本次招聘考试命题组、专门培训机构等名义举办的辅导班、“保过班”、“协议班”，辅导网站或发行的出版物、参考资料、上网卡</w:t>
      </w:r>
      <w:r>
        <w:rPr>
          <w:rFonts w:ascii="仿宋_GB2312" w:eastAsia="仿宋_GB2312" w:hAnsi="Times New Roman" w:hint="eastAsia"/>
          <w:bCs/>
          <w:kern w:val="0"/>
          <w:sz w:val="30"/>
          <w:szCs w:val="30"/>
        </w:rPr>
        <w:t>等，均与翁源县翁源中学</w:t>
      </w:r>
      <w:r>
        <w:rPr>
          <w:rFonts w:ascii="仿宋_GB2312" w:eastAsia="仿宋_GB2312" w:hAnsi="Times New Roman" w:hint="eastAsia"/>
          <w:bCs/>
          <w:kern w:val="0"/>
          <w:sz w:val="30"/>
          <w:szCs w:val="30"/>
        </w:rPr>
        <w:t>教育集团</w:t>
      </w:r>
      <w:r>
        <w:rPr>
          <w:rFonts w:ascii="仿宋_GB2312" w:eastAsia="仿宋_GB2312" w:hAnsi="Times New Roman" w:hint="eastAsia"/>
          <w:bCs/>
          <w:kern w:val="0"/>
          <w:sz w:val="30"/>
          <w:szCs w:val="30"/>
        </w:rPr>
        <w:t>无关。</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（五）资格审核贯穿招聘工作全过程，在工作各环节发现报考者弄虚作假或不符合报名岗位资格条件的，不论何时发现，一经查实，均取消其报考和聘用资格。</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（六）</w:t>
      </w:r>
      <w:r>
        <w:rPr>
          <w:rFonts w:ascii="仿宋_GB2312" w:eastAsia="仿宋_GB2312" w:hAnsi="Times New Roman" w:hint="eastAsia"/>
          <w:sz w:val="30"/>
          <w:szCs w:val="30"/>
          <w:shd w:val="clear" w:color="auto" w:fill="FFFFFF"/>
        </w:rPr>
        <w:t>本次招聘中如有涉嫌违纪违规行为的，严格按照《事业单位公开招聘违纪违规行为处理规定》（</w:t>
      </w:r>
      <w:proofErr w:type="gramStart"/>
      <w:r>
        <w:rPr>
          <w:rFonts w:ascii="仿宋_GB2312" w:eastAsia="仿宋_GB2312" w:hAnsi="Times New Roman" w:hint="eastAsia"/>
          <w:sz w:val="30"/>
          <w:szCs w:val="30"/>
          <w:shd w:val="clear" w:color="auto" w:fill="FFFFFF"/>
        </w:rPr>
        <w:t>人社部</w:t>
      </w:r>
      <w:proofErr w:type="gramEnd"/>
      <w:r>
        <w:rPr>
          <w:rFonts w:ascii="仿宋_GB2312" w:eastAsia="仿宋_GB2312" w:hAnsi="Times New Roman" w:hint="eastAsia"/>
          <w:sz w:val="30"/>
          <w:szCs w:val="30"/>
          <w:shd w:val="clear" w:color="auto" w:fill="FFFFFF"/>
        </w:rPr>
        <w:t>令第</w:t>
      </w:r>
      <w:r>
        <w:rPr>
          <w:rFonts w:ascii="仿宋_GB2312" w:eastAsia="仿宋_GB2312" w:hAnsi="Times New Roman" w:hint="eastAsia"/>
          <w:sz w:val="30"/>
          <w:szCs w:val="30"/>
          <w:shd w:val="clear" w:color="auto" w:fill="FFFFFF"/>
        </w:rPr>
        <w:t>35</w:t>
      </w:r>
      <w:r>
        <w:rPr>
          <w:rFonts w:ascii="仿宋_GB2312" w:eastAsia="仿宋_GB2312" w:hAnsi="Times New Roman" w:hint="eastAsia"/>
          <w:sz w:val="30"/>
          <w:szCs w:val="30"/>
          <w:shd w:val="clear" w:color="auto" w:fill="FFFFFF"/>
        </w:rPr>
        <w:t>号）追究责任。</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（七）落实回避规定要求，按照《事业单位人事管理回避规定》等相关规定执行，其他法律法规规定的应予回避的情形从其规定。</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t>（八）本次招聘工作由翁源县翁源中学</w:t>
      </w:r>
      <w:r>
        <w:rPr>
          <w:rFonts w:ascii="仿宋_GB2312" w:eastAsia="仿宋_GB2312" w:hAnsi="Times New Roman" w:hint="eastAsia"/>
          <w:bCs/>
          <w:kern w:val="0"/>
          <w:sz w:val="30"/>
          <w:szCs w:val="30"/>
        </w:rPr>
        <w:t>教育集团</w:t>
      </w:r>
      <w:r>
        <w:rPr>
          <w:rFonts w:ascii="仿宋_GB2312" w:eastAsia="仿宋_GB2312" w:hAnsi="Times New Roman" w:hint="eastAsia"/>
          <w:bCs/>
          <w:kern w:val="0"/>
          <w:sz w:val="30"/>
          <w:szCs w:val="30"/>
        </w:rPr>
        <w:t>负责组织实施与咨询解释。</w:t>
      </w:r>
      <w:r>
        <w:rPr>
          <w:rFonts w:ascii="仿宋_GB2312" w:eastAsia="仿宋_GB2312" w:hAnsi="Times New Roman" w:hint="eastAsia"/>
          <w:sz w:val="30"/>
          <w:szCs w:val="30"/>
          <w:shd w:val="clear" w:color="auto" w:fill="FFFFFF"/>
        </w:rPr>
        <w:t>应聘人员对参加本次招聘有疑问的，可致电咨询</w:t>
      </w:r>
      <w:r>
        <w:rPr>
          <w:rFonts w:ascii="仿宋_GB2312" w:eastAsia="仿宋_GB2312" w:hAnsi="Times New Roman" w:hint="eastAsia"/>
          <w:bCs/>
          <w:kern w:val="0"/>
          <w:sz w:val="30"/>
          <w:szCs w:val="30"/>
        </w:rPr>
        <w:t>。电话咨询时间为：工作日上午</w:t>
      </w:r>
      <w:r>
        <w:rPr>
          <w:rFonts w:ascii="仿宋_GB2312" w:eastAsia="仿宋_GB2312" w:hAnsi="Times New Roman" w:hint="eastAsia"/>
          <w:bCs/>
          <w:kern w:val="0"/>
          <w:sz w:val="30"/>
          <w:szCs w:val="30"/>
        </w:rPr>
        <w:t>8:30</w:t>
      </w:r>
      <w:r>
        <w:rPr>
          <w:rFonts w:ascii="仿宋_GB2312" w:eastAsia="仿宋_GB2312" w:hAnsi="Times New Roman" w:hint="eastAsia"/>
          <w:bCs/>
          <w:kern w:val="0"/>
          <w:sz w:val="30"/>
          <w:szCs w:val="30"/>
        </w:rPr>
        <w:t>—</w:t>
      </w:r>
      <w:r>
        <w:rPr>
          <w:rFonts w:ascii="仿宋_GB2312" w:eastAsia="仿宋_GB2312" w:hAnsi="Times New Roman" w:hint="eastAsia"/>
          <w:bCs/>
          <w:kern w:val="0"/>
          <w:sz w:val="30"/>
          <w:szCs w:val="30"/>
        </w:rPr>
        <w:t>12:00</w:t>
      </w:r>
      <w:r>
        <w:rPr>
          <w:rFonts w:ascii="仿宋_GB2312" w:eastAsia="仿宋_GB2312" w:hAnsi="Times New Roman" w:hint="eastAsia"/>
          <w:bCs/>
          <w:kern w:val="0"/>
          <w:sz w:val="30"/>
          <w:szCs w:val="30"/>
        </w:rPr>
        <w:t>、下午</w:t>
      </w:r>
      <w:r>
        <w:rPr>
          <w:rFonts w:ascii="仿宋_GB2312" w:eastAsia="仿宋_GB2312" w:hAnsi="Times New Roman" w:hint="eastAsia"/>
          <w:bCs/>
          <w:kern w:val="0"/>
          <w:sz w:val="30"/>
          <w:szCs w:val="30"/>
        </w:rPr>
        <w:t>14:30</w:t>
      </w:r>
      <w:r>
        <w:rPr>
          <w:rFonts w:ascii="仿宋_GB2312" w:eastAsia="仿宋_GB2312" w:hAnsi="Times New Roman" w:hint="eastAsia"/>
          <w:bCs/>
          <w:kern w:val="0"/>
          <w:sz w:val="30"/>
          <w:szCs w:val="30"/>
        </w:rPr>
        <w:t>—</w:t>
      </w:r>
      <w:r>
        <w:rPr>
          <w:rFonts w:ascii="仿宋_GB2312" w:eastAsia="仿宋_GB2312" w:hAnsi="Times New Roman" w:hint="eastAsia"/>
          <w:bCs/>
          <w:kern w:val="0"/>
          <w:sz w:val="30"/>
          <w:szCs w:val="30"/>
        </w:rPr>
        <w:t>17:30</w:t>
      </w:r>
      <w:r>
        <w:rPr>
          <w:rFonts w:ascii="仿宋_GB2312" w:eastAsia="仿宋_GB2312" w:hAnsi="Times New Roman" w:hint="eastAsia"/>
          <w:bCs/>
          <w:kern w:val="0"/>
          <w:sz w:val="30"/>
          <w:szCs w:val="30"/>
        </w:rPr>
        <w:t>。</w:t>
      </w:r>
    </w:p>
    <w:p w:rsidR="00ED2304" w:rsidRDefault="00F60425" w:rsidP="00ED2304">
      <w:pPr>
        <w:spacing w:line="560" w:lineRule="exact"/>
        <w:ind w:firstLineChars="200" w:firstLine="600"/>
        <w:rPr>
          <w:rFonts w:ascii="仿宋_GB2312" w:eastAsia="仿宋_GB2312" w:hAnsi="Times New Roman"/>
          <w:b/>
          <w:bCs/>
          <w:kern w:val="0"/>
          <w:sz w:val="30"/>
          <w:szCs w:val="30"/>
        </w:rPr>
      </w:pPr>
      <w:r>
        <w:rPr>
          <w:rFonts w:ascii="仿宋_GB2312" w:eastAsia="仿宋_GB2312" w:hAnsi="Times New Roman" w:hint="eastAsia"/>
          <w:b/>
          <w:bCs/>
          <w:kern w:val="0"/>
          <w:sz w:val="30"/>
          <w:szCs w:val="30"/>
        </w:rPr>
        <w:t>八、联系方式</w:t>
      </w:r>
    </w:p>
    <w:p w:rsidR="00ED2304" w:rsidRDefault="00F60425">
      <w:pPr>
        <w:spacing w:line="560" w:lineRule="exact"/>
        <w:ind w:firstLineChars="200" w:firstLine="600"/>
        <w:rPr>
          <w:rFonts w:ascii="仿宋_GB2312" w:eastAsia="仿宋_GB2312" w:hAnsi="Times New Roman"/>
          <w:bCs/>
          <w:kern w:val="0"/>
          <w:sz w:val="30"/>
          <w:szCs w:val="30"/>
        </w:rPr>
      </w:pPr>
      <w:r>
        <w:rPr>
          <w:rFonts w:ascii="仿宋_GB2312" w:eastAsia="仿宋_GB2312" w:hAnsi="Times New Roman" w:hint="eastAsia"/>
          <w:bCs/>
          <w:kern w:val="0"/>
          <w:sz w:val="30"/>
          <w:szCs w:val="30"/>
        </w:rPr>
        <w:lastRenderedPageBreak/>
        <w:t>咨询电话：</w:t>
      </w:r>
      <w:r>
        <w:rPr>
          <w:rFonts w:ascii="仿宋_GB2312" w:eastAsia="仿宋_GB2312" w:hAnsi="Times New Roman" w:hint="eastAsia"/>
          <w:bCs/>
          <w:kern w:val="0"/>
          <w:sz w:val="30"/>
          <w:szCs w:val="30"/>
        </w:rPr>
        <w:t>0751-2872722</w:t>
      </w:r>
      <w:r>
        <w:rPr>
          <w:rFonts w:ascii="仿宋_GB2312" w:eastAsia="仿宋_GB2312" w:hAnsi="Times New Roman" w:hint="eastAsia"/>
          <w:bCs/>
          <w:kern w:val="0"/>
          <w:sz w:val="30"/>
          <w:szCs w:val="30"/>
        </w:rPr>
        <w:t>；监督电话：</w:t>
      </w:r>
      <w:r>
        <w:rPr>
          <w:rFonts w:ascii="仿宋_GB2312" w:eastAsia="仿宋_GB2312" w:hAnsi="Times New Roman" w:hint="eastAsia"/>
          <w:bCs/>
          <w:kern w:val="0"/>
          <w:sz w:val="30"/>
          <w:szCs w:val="30"/>
        </w:rPr>
        <w:t>0751-2873961</w:t>
      </w:r>
      <w:r>
        <w:rPr>
          <w:rFonts w:ascii="仿宋_GB2312" w:eastAsia="仿宋_GB2312" w:hAnsi="Times New Roman" w:hint="eastAsia"/>
          <w:bCs/>
          <w:kern w:val="0"/>
          <w:sz w:val="30"/>
          <w:szCs w:val="30"/>
        </w:rPr>
        <w:t>。</w:t>
      </w:r>
    </w:p>
    <w:p w:rsidR="00ED2304" w:rsidRDefault="00ED2304">
      <w:pPr>
        <w:spacing w:line="560" w:lineRule="exact"/>
        <w:ind w:firstLineChars="200" w:firstLine="600"/>
        <w:rPr>
          <w:rFonts w:ascii="仿宋_GB2312" w:eastAsia="仿宋_GB2312" w:hAnsi="Times New Roman"/>
          <w:bCs/>
          <w:kern w:val="0"/>
          <w:sz w:val="30"/>
          <w:szCs w:val="30"/>
        </w:rPr>
      </w:pPr>
    </w:p>
    <w:p w:rsidR="00ED2304" w:rsidRDefault="00F60425">
      <w:pPr>
        <w:spacing w:line="560" w:lineRule="exact"/>
        <w:ind w:firstLineChars="200" w:firstLine="600"/>
        <w:rPr>
          <w:rFonts w:ascii="仿宋_GB2312" w:eastAsia="仿宋_GB2312" w:hAnsi="Times New Roman"/>
          <w:sz w:val="30"/>
          <w:szCs w:val="30"/>
        </w:rPr>
      </w:pPr>
      <w:r>
        <w:rPr>
          <w:rFonts w:ascii="仿宋_GB2312" w:eastAsia="仿宋_GB2312" w:hAnsi="Times New Roman" w:hint="eastAsia"/>
          <w:bCs/>
          <w:kern w:val="0"/>
          <w:sz w:val="30"/>
          <w:szCs w:val="30"/>
        </w:rPr>
        <w:t>附件：</w:t>
      </w:r>
      <w:r>
        <w:rPr>
          <w:rFonts w:ascii="仿宋_GB2312" w:eastAsia="仿宋_GB2312" w:hAnsi="Times New Roman" w:hint="eastAsia"/>
          <w:bCs/>
          <w:kern w:val="0"/>
          <w:sz w:val="30"/>
          <w:szCs w:val="30"/>
        </w:rPr>
        <w:t>1.</w:t>
      </w:r>
      <w:r>
        <w:rPr>
          <w:rFonts w:ascii="仿宋_GB2312" w:eastAsia="仿宋_GB2312" w:hAnsi="Times New Roman" w:hint="eastAsia"/>
          <w:sz w:val="30"/>
          <w:szCs w:val="30"/>
        </w:rPr>
        <w:t>翁源县翁源中学</w:t>
      </w:r>
      <w:r>
        <w:rPr>
          <w:rFonts w:ascii="仿宋_GB2312" w:eastAsia="仿宋_GB2312" w:hAnsi="Times New Roman" w:hint="eastAsia"/>
          <w:sz w:val="30"/>
          <w:szCs w:val="30"/>
        </w:rPr>
        <w:t>教育</w:t>
      </w:r>
      <w:r>
        <w:rPr>
          <w:rFonts w:ascii="仿宋_GB2312" w:eastAsia="仿宋_GB2312" w:hAnsi="Times New Roman" w:hint="eastAsia"/>
          <w:sz w:val="30"/>
          <w:szCs w:val="30"/>
        </w:rPr>
        <w:t>集团</w:t>
      </w:r>
      <w:r>
        <w:rPr>
          <w:rFonts w:ascii="仿宋_GB2312" w:eastAsia="仿宋_GB2312" w:hAnsi="Times New Roman" w:hint="eastAsia"/>
          <w:sz w:val="30"/>
          <w:szCs w:val="30"/>
        </w:rPr>
        <w:t>2025</w:t>
      </w:r>
      <w:r>
        <w:rPr>
          <w:rFonts w:ascii="仿宋_GB2312" w:eastAsia="仿宋_GB2312" w:hAnsi="Times New Roman" w:hint="eastAsia"/>
          <w:sz w:val="30"/>
          <w:szCs w:val="30"/>
        </w:rPr>
        <w:t>年赴外地院校公开</w:t>
      </w:r>
    </w:p>
    <w:p w:rsidR="00ED2304" w:rsidRDefault="00F60425">
      <w:pPr>
        <w:spacing w:line="560" w:lineRule="exact"/>
        <w:ind w:firstLineChars="500" w:firstLine="1500"/>
        <w:rPr>
          <w:rFonts w:ascii="仿宋_GB2312" w:eastAsia="仿宋_GB2312" w:hAnsi="Times New Roman"/>
          <w:sz w:val="30"/>
          <w:szCs w:val="30"/>
        </w:rPr>
      </w:pPr>
      <w:r>
        <w:rPr>
          <w:rFonts w:ascii="仿宋_GB2312" w:eastAsia="仿宋_GB2312" w:hAnsi="Times New Roman" w:hint="eastAsia"/>
          <w:sz w:val="30"/>
          <w:szCs w:val="30"/>
        </w:rPr>
        <w:t>招聘教师岗位表</w:t>
      </w:r>
    </w:p>
    <w:p w:rsidR="00ED2304" w:rsidRDefault="00F60425">
      <w:pPr>
        <w:spacing w:line="56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 xml:space="preserve">      2.</w:t>
      </w:r>
      <w:r>
        <w:rPr>
          <w:rFonts w:ascii="仿宋_GB2312" w:eastAsia="仿宋_GB2312" w:hAnsi="Times New Roman" w:hint="eastAsia"/>
          <w:bCs/>
          <w:kern w:val="0"/>
          <w:sz w:val="30"/>
          <w:szCs w:val="30"/>
        </w:rPr>
        <w:t>广东省事业单位公开招聘人员报名表</w:t>
      </w:r>
    </w:p>
    <w:p w:rsidR="00ED2304" w:rsidRDefault="00F60425">
      <w:pPr>
        <w:tabs>
          <w:tab w:val="left" w:pos="7230"/>
        </w:tabs>
        <w:spacing w:line="560" w:lineRule="exact"/>
        <w:ind w:firstLineChars="200" w:firstLine="600"/>
        <w:textAlignment w:val="baseline"/>
        <w:rPr>
          <w:rFonts w:ascii="仿宋_GB2312" w:eastAsia="仿宋_GB2312" w:hAnsi="Times New Roman"/>
          <w:sz w:val="30"/>
          <w:szCs w:val="30"/>
        </w:rPr>
      </w:pPr>
      <w:r>
        <w:rPr>
          <w:rFonts w:ascii="仿宋_GB2312" w:eastAsia="仿宋_GB2312" w:hAnsi="Times New Roman" w:hint="eastAsia"/>
          <w:sz w:val="30"/>
          <w:szCs w:val="30"/>
        </w:rPr>
        <w:t xml:space="preserve">      3.</w:t>
      </w:r>
      <w:r>
        <w:rPr>
          <w:rFonts w:ascii="仿宋_GB2312" w:eastAsia="仿宋_GB2312" w:hAnsi="Times New Roman" w:hint="eastAsia"/>
          <w:sz w:val="30"/>
          <w:szCs w:val="30"/>
        </w:rPr>
        <w:t>广东省</w:t>
      </w:r>
      <w:r>
        <w:rPr>
          <w:rFonts w:ascii="仿宋_GB2312" w:eastAsia="仿宋_GB2312" w:hAnsi="Times New Roman" w:hint="eastAsia"/>
          <w:sz w:val="30"/>
          <w:szCs w:val="30"/>
        </w:rPr>
        <w:t>2025</w:t>
      </w:r>
      <w:r>
        <w:rPr>
          <w:rFonts w:ascii="仿宋_GB2312" w:eastAsia="仿宋_GB2312" w:hAnsi="Times New Roman" w:hint="eastAsia"/>
          <w:sz w:val="30"/>
          <w:szCs w:val="30"/>
        </w:rPr>
        <w:t>年考试录用公务员专业参考目录</w:t>
      </w:r>
    </w:p>
    <w:p w:rsidR="00ED2304" w:rsidRDefault="00F60425">
      <w:pPr>
        <w:tabs>
          <w:tab w:val="left" w:pos="7230"/>
        </w:tabs>
        <w:spacing w:line="560" w:lineRule="exact"/>
        <w:ind w:firstLineChars="200" w:firstLine="600"/>
        <w:textAlignment w:val="baseline"/>
        <w:rPr>
          <w:rFonts w:ascii="仿宋_GB2312" w:eastAsia="仿宋_GB2312" w:hAnsi="Times New Roman"/>
          <w:sz w:val="30"/>
          <w:szCs w:val="30"/>
        </w:rPr>
      </w:pPr>
      <w:r>
        <w:rPr>
          <w:rFonts w:ascii="仿宋_GB2312" w:eastAsia="仿宋_GB2312" w:hAnsi="Times New Roman" w:hint="eastAsia"/>
          <w:sz w:val="30"/>
          <w:szCs w:val="30"/>
        </w:rPr>
        <w:t xml:space="preserve">      4.</w:t>
      </w:r>
      <w:r>
        <w:rPr>
          <w:rFonts w:ascii="仿宋_GB2312" w:eastAsia="仿宋_GB2312" w:hAnsi="Times New Roman" w:hint="eastAsia"/>
          <w:color w:val="FF0000"/>
          <w:sz w:val="30"/>
          <w:szCs w:val="30"/>
        </w:rPr>
        <w:t>考生承诺书</w:t>
      </w:r>
    </w:p>
    <w:p w:rsidR="00ED2304" w:rsidRDefault="00F60425">
      <w:pPr>
        <w:tabs>
          <w:tab w:val="left" w:pos="7230"/>
        </w:tabs>
        <w:spacing w:line="560" w:lineRule="exact"/>
        <w:ind w:firstLineChars="200" w:firstLine="600"/>
        <w:textAlignment w:val="baseline"/>
        <w:rPr>
          <w:rFonts w:ascii="仿宋_GB2312" w:eastAsia="仿宋_GB2312" w:hAnsi="Times New Roman"/>
          <w:bCs/>
          <w:kern w:val="0"/>
          <w:sz w:val="30"/>
          <w:szCs w:val="30"/>
        </w:rPr>
      </w:pPr>
      <w:r>
        <w:rPr>
          <w:rFonts w:ascii="仿宋_GB2312" w:eastAsia="仿宋_GB2312" w:hAnsi="Times New Roman" w:hint="eastAsia"/>
          <w:sz w:val="30"/>
          <w:szCs w:val="30"/>
        </w:rPr>
        <w:t xml:space="preserve">      5.</w:t>
      </w:r>
      <w:r>
        <w:rPr>
          <w:rFonts w:ascii="仿宋_GB2312" w:eastAsia="仿宋_GB2312" w:hAnsi="Times New Roman" w:hint="eastAsia"/>
          <w:sz w:val="30"/>
          <w:szCs w:val="30"/>
        </w:rPr>
        <w:t>同意报考证明（在编在岗人员提供）</w:t>
      </w:r>
    </w:p>
    <w:p w:rsidR="00ED2304" w:rsidRDefault="00ED2304">
      <w:pPr>
        <w:tabs>
          <w:tab w:val="left" w:pos="7230"/>
        </w:tabs>
        <w:spacing w:line="560" w:lineRule="exact"/>
        <w:textAlignment w:val="baseline"/>
        <w:rPr>
          <w:rFonts w:ascii="仿宋_GB2312" w:eastAsia="仿宋_GB2312" w:hAnsi="Times New Roman"/>
          <w:sz w:val="30"/>
          <w:szCs w:val="30"/>
        </w:rPr>
      </w:pPr>
    </w:p>
    <w:p w:rsidR="00ED2304" w:rsidRDefault="00ED2304">
      <w:pPr>
        <w:tabs>
          <w:tab w:val="left" w:pos="7230"/>
        </w:tabs>
        <w:spacing w:line="560" w:lineRule="exact"/>
        <w:textAlignment w:val="baseline"/>
        <w:rPr>
          <w:rFonts w:ascii="仿宋_GB2312" w:eastAsia="仿宋_GB2312" w:hAnsi="Times New Roman"/>
          <w:sz w:val="30"/>
          <w:szCs w:val="30"/>
        </w:rPr>
      </w:pPr>
    </w:p>
    <w:p w:rsidR="00ED2304" w:rsidRDefault="00F60425">
      <w:pPr>
        <w:tabs>
          <w:tab w:val="left" w:pos="7230"/>
        </w:tabs>
        <w:spacing w:line="560" w:lineRule="exact"/>
        <w:ind w:firstLineChars="1900" w:firstLine="5700"/>
        <w:textAlignment w:val="baseline"/>
        <w:rPr>
          <w:rFonts w:ascii="仿宋_GB2312" w:eastAsia="仿宋_GB2312" w:hAnsi="Times New Roman"/>
          <w:sz w:val="30"/>
          <w:szCs w:val="30"/>
        </w:rPr>
      </w:pPr>
      <w:r>
        <w:rPr>
          <w:rFonts w:ascii="仿宋_GB2312" w:eastAsia="仿宋_GB2312" w:hAnsi="Times New Roman" w:hint="eastAsia"/>
          <w:sz w:val="30"/>
          <w:szCs w:val="30"/>
        </w:rPr>
        <w:t>翁源县翁源中学</w:t>
      </w:r>
      <w:r>
        <w:rPr>
          <w:rFonts w:ascii="仿宋_GB2312" w:eastAsia="仿宋_GB2312" w:hAnsi="Times New Roman" w:hint="eastAsia"/>
          <w:sz w:val="30"/>
          <w:szCs w:val="30"/>
        </w:rPr>
        <w:t xml:space="preserve">           </w:t>
      </w:r>
    </w:p>
    <w:p w:rsidR="00ED2304" w:rsidRDefault="00F60425">
      <w:pPr>
        <w:tabs>
          <w:tab w:val="left" w:pos="7230"/>
        </w:tabs>
        <w:spacing w:line="560" w:lineRule="exact"/>
        <w:ind w:firstLineChars="1600" w:firstLine="4800"/>
        <w:textAlignment w:val="baseline"/>
        <w:rPr>
          <w:rFonts w:ascii="仿宋_GB2312" w:eastAsia="仿宋_GB2312" w:hAnsi="Times New Roman"/>
          <w:sz w:val="30"/>
          <w:szCs w:val="30"/>
        </w:rPr>
      </w:pPr>
      <w:r>
        <w:rPr>
          <w:rFonts w:ascii="仿宋_GB2312" w:eastAsia="仿宋_GB2312" w:hAnsi="Times New Roman" w:hint="eastAsia"/>
          <w:sz w:val="30"/>
          <w:szCs w:val="30"/>
        </w:rPr>
        <w:t xml:space="preserve">     2025</w:t>
      </w:r>
      <w:r>
        <w:rPr>
          <w:rFonts w:ascii="仿宋_GB2312" w:eastAsia="仿宋_GB2312" w:hAnsi="Times New Roman" w:hint="eastAsia"/>
          <w:sz w:val="30"/>
          <w:szCs w:val="30"/>
        </w:rPr>
        <w:t>年</w:t>
      </w:r>
      <w:r>
        <w:rPr>
          <w:rFonts w:ascii="仿宋_GB2312" w:eastAsia="仿宋_GB2312" w:hAnsi="Times New Roman" w:hint="eastAsia"/>
          <w:sz w:val="30"/>
          <w:szCs w:val="30"/>
        </w:rPr>
        <w:t>3</w:t>
      </w:r>
      <w:r>
        <w:rPr>
          <w:rFonts w:ascii="仿宋_GB2312" w:eastAsia="仿宋_GB2312" w:hAnsi="Times New Roman" w:hint="eastAsia"/>
          <w:sz w:val="30"/>
          <w:szCs w:val="30"/>
        </w:rPr>
        <w:t>月</w:t>
      </w:r>
      <w:r>
        <w:rPr>
          <w:rFonts w:ascii="仿宋_GB2312" w:eastAsia="仿宋_GB2312" w:hAnsi="Times New Roman" w:hint="eastAsia"/>
          <w:sz w:val="30"/>
          <w:szCs w:val="30"/>
        </w:rPr>
        <w:t>17</w:t>
      </w:r>
      <w:r>
        <w:rPr>
          <w:rFonts w:ascii="仿宋_GB2312" w:eastAsia="仿宋_GB2312" w:hAnsi="Times New Roman" w:hint="eastAsia"/>
          <w:sz w:val="30"/>
          <w:szCs w:val="30"/>
        </w:rPr>
        <w:t>日</w:t>
      </w:r>
    </w:p>
    <w:sectPr w:rsidR="00ED2304" w:rsidSect="00ED23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27B0"/>
    <w:rsid w:val="000B7E86"/>
    <w:rsid w:val="001C2B23"/>
    <w:rsid w:val="001F0713"/>
    <w:rsid w:val="002411A6"/>
    <w:rsid w:val="002B651A"/>
    <w:rsid w:val="00337131"/>
    <w:rsid w:val="003B27B0"/>
    <w:rsid w:val="003C0FC1"/>
    <w:rsid w:val="00567EC5"/>
    <w:rsid w:val="006C0537"/>
    <w:rsid w:val="00757B04"/>
    <w:rsid w:val="008D5BDF"/>
    <w:rsid w:val="009733B3"/>
    <w:rsid w:val="00987B27"/>
    <w:rsid w:val="009F1EAA"/>
    <w:rsid w:val="00D54074"/>
    <w:rsid w:val="00DF5482"/>
    <w:rsid w:val="00E547CE"/>
    <w:rsid w:val="00ED2304"/>
    <w:rsid w:val="00EF5F2D"/>
    <w:rsid w:val="00F60425"/>
    <w:rsid w:val="08604065"/>
    <w:rsid w:val="1679052A"/>
    <w:rsid w:val="1AD6210B"/>
    <w:rsid w:val="2E426A62"/>
    <w:rsid w:val="3D7D1865"/>
    <w:rsid w:val="3FCF3551"/>
    <w:rsid w:val="42B31D2C"/>
    <w:rsid w:val="47244D1B"/>
    <w:rsid w:val="4BF21C45"/>
    <w:rsid w:val="4EC65BAE"/>
    <w:rsid w:val="52AA6800"/>
    <w:rsid w:val="59DB7C61"/>
    <w:rsid w:val="5F79489B"/>
    <w:rsid w:val="6543389A"/>
    <w:rsid w:val="6D7724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304"/>
    <w:pPr>
      <w:widowControl w:val="0"/>
      <w:jc w:val="both"/>
    </w:pPr>
    <w:rPr>
      <w:kern w:val="2"/>
      <w:sz w:val="21"/>
      <w:szCs w:val="22"/>
    </w:rPr>
  </w:style>
  <w:style w:type="paragraph" w:styleId="1">
    <w:name w:val="heading 1"/>
    <w:basedOn w:val="a"/>
    <w:link w:val="1Char"/>
    <w:uiPriority w:val="9"/>
    <w:qFormat/>
    <w:rsid w:val="00ED230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ED23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D230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D2304"/>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ED23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D2304"/>
    <w:rPr>
      <w:b/>
      <w:bCs/>
    </w:rPr>
  </w:style>
  <w:style w:type="character" w:styleId="a7">
    <w:name w:val="Hyperlink"/>
    <w:basedOn w:val="a0"/>
    <w:uiPriority w:val="99"/>
    <w:semiHidden/>
    <w:unhideWhenUsed/>
    <w:qFormat/>
    <w:rsid w:val="00ED2304"/>
    <w:rPr>
      <w:color w:val="0000FF"/>
      <w:u w:val="single"/>
    </w:rPr>
  </w:style>
  <w:style w:type="character" w:customStyle="1" w:styleId="1Char">
    <w:name w:val="标题 1 Char"/>
    <w:basedOn w:val="a0"/>
    <w:link w:val="1"/>
    <w:uiPriority w:val="9"/>
    <w:qFormat/>
    <w:rsid w:val="00ED2304"/>
    <w:rPr>
      <w:rFonts w:ascii="宋体" w:eastAsia="宋体" w:hAnsi="宋体" w:cs="宋体"/>
      <w:b/>
      <w:bCs/>
      <w:kern w:val="36"/>
      <w:sz w:val="48"/>
      <w:szCs w:val="48"/>
    </w:rPr>
  </w:style>
  <w:style w:type="character" w:customStyle="1" w:styleId="3Char">
    <w:name w:val="标题 3 Char"/>
    <w:basedOn w:val="a0"/>
    <w:link w:val="3"/>
    <w:uiPriority w:val="9"/>
    <w:semiHidden/>
    <w:qFormat/>
    <w:rsid w:val="00ED2304"/>
    <w:rPr>
      <w:b/>
      <w:bCs/>
      <w:sz w:val="32"/>
      <w:szCs w:val="32"/>
    </w:rPr>
  </w:style>
  <w:style w:type="character" w:customStyle="1" w:styleId="Char0">
    <w:name w:val="页眉 Char"/>
    <w:basedOn w:val="a0"/>
    <w:link w:val="a4"/>
    <w:uiPriority w:val="99"/>
    <w:qFormat/>
    <w:rsid w:val="00ED2304"/>
    <w:rPr>
      <w:sz w:val="18"/>
      <w:szCs w:val="18"/>
    </w:rPr>
  </w:style>
  <w:style w:type="character" w:customStyle="1" w:styleId="Char">
    <w:name w:val="页脚 Char"/>
    <w:basedOn w:val="a0"/>
    <w:link w:val="a3"/>
    <w:uiPriority w:val="99"/>
    <w:qFormat/>
    <w:rsid w:val="00ED230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1112</Words>
  <Characters>6344</Characters>
  <Application>Microsoft Office Word</Application>
  <DocSecurity>0</DocSecurity>
  <Lines>52</Lines>
  <Paragraphs>14</Paragraphs>
  <ScaleCrop>false</ScaleCrop>
  <Company/>
  <LinksUpToDate>false</LinksUpToDate>
  <CharactersWithSpaces>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10</cp:lastModifiedBy>
  <cp:revision>11</cp:revision>
  <cp:lastPrinted>2025-03-17T07:30:00Z</cp:lastPrinted>
  <dcterms:created xsi:type="dcterms:W3CDTF">2025-02-26T03:02:00Z</dcterms:created>
  <dcterms:modified xsi:type="dcterms:W3CDTF">2025-03-18T00:19:00Z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eyJoZGlkIjoiZDQzYzJhNzRkMzg3NzIyZGUwODdjOGEwNDg5N2NiMTAiLCJ1c2VySWQiOiI2MDYwMTQ3MjgifQ==</vt:lpwstr>
  </property>
  <property fmtid="{D5CDD505-2E9C-101B-9397-08002B2CF9AE}" pid="3" name="KSOProductBuildVer">
    <vt:lpwstr>2052-12.1.0.20305</vt:lpwstr>
  </property>
  <property fmtid="{D5CDD505-2E9C-101B-9397-08002B2CF9AE}" pid="4" name="ICV">
    <vt:lpwstr>29C58D4EF966427F8AF055C7879A7C5C_12</vt:lpwstr>
  </property>
</Properties>
</file>