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40"/>
          <w:sz w:val="64"/>
          <w:szCs w:val="64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64"/>
          <w:szCs w:val="64"/>
        </w:rPr>
        <w:t>中共江西师范大学委员会</w:t>
      </w:r>
    </w:p>
    <w:p>
      <w:pPr>
        <w:jc w:val="center"/>
        <w:rPr>
          <w:rFonts w:ascii="宋体" w:hAnsi="宋体"/>
          <w:color w:val="FF0000"/>
          <w:w w:val="66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84"/>
          <w:szCs w:val="84"/>
        </w:rPr>
        <w:t>研究生工作部（</w:t>
      </w:r>
      <w:r>
        <w:rPr>
          <w:rFonts w:hint="eastAsia" w:ascii="楷体_GB2312" w:hAnsi="宋体" w:eastAsia="楷体_GB2312"/>
          <w:sz w:val="32"/>
          <w:szCs w:val="32"/>
        </w:rPr>
        <w:t>通知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84"/>
          <w:szCs w:val="84"/>
        </w:rPr>
        <w:t>）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校研工字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宋体" w:hAnsi="宋体" w:cs="’Times New Roman’"/>
          <w:b/>
          <w:bCs/>
          <w:color w:val="FF0000"/>
          <w:kern w:val="0"/>
          <w:sz w:val="40"/>
          <w:szCs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15.6pt;height:0pt;width:198pt;z-index:251659264;mso-width-relative:page;mso-height-relative:page;" filled="f" stroked="t" coordsize="21600,21600" o:gfxdata="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2KI31wAAAAkBAAAPAAAAAAAAAAEAIAAAACIAAABkcnMv&#10;ZG93bnJldi54bWxQSwECFAAUAAAACACHTuJAyjMYGssBAABdAwAADgAAAAAAAAABACAAAAAmAQAA&#10;ZHJzL2Uyb0RvYy54bWxQSwUGAAAAAAYABgBZAQAAY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98pt;z-index:251658240;mso-width-relative:page;mso-height-relative:page;" filled="f" stroked="t" coordsize="21600,21600" o:gfxdata="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tYuEtUAAAAGAQAADwAAAAAAAAABACAAAAAiAAAAZHJzL2Rv&#10;d25yZXYueG1sUEsBAhQAFAAAAAgAh07iQIwmApvLAQAAXQMAAA4AAAAAAAAAAQAgAAAAJAEAAGRy&#10;cy9lMm9Eb2MueG1sUEsFBgAAAAAGAAYAWQEAAG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 xml:space="preserve"> </w:t>
      </w:r>
      <w:r>
        <w:rPr>
          <w:rFonts w:ascii="宋体" w:hAnsi="宋体" w:cs="’Times New Roman’"/>
          <w:b/>
          <w:bCs/>
          <w:color w:val="FF0000"/>
          <w:kern w:val="0"/>
          <w:sz w:val="40"/>
          <w:szCs w:val="40"/>
        </w:rPr>
        <w:t xml:space="preserve"> </w: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>★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关于组织参加黄文秀先进事迹宣讲会的通知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各学院：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为贯彻落实习近平总书记关于向黄文秀同志学习的指示精神，大力宣传黄文秀先进事迹，学校决定举办黄文秀先进事迹宣讲会。现将组织研究生参加宣讲会的有关事项通知如下：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一、时间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2019年12月6日（周五）14:00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二、地点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先骕楼实验剧场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三、参加人员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各学院研究生代表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四、有关要求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请各学院辅导员（班主任）高度重视，按要求安排研究生参会（具体人数见附件1），并亲自带队，带领学生提前15分钟在规定区域入座（见附件2），手机调至静音或关闭状态。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联系人：袁学涌；联系电话：88120604。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1.各学院人数安排表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2.座位安排表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党委研工部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2019年12月4日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Calibri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00700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3.4pt;height:0.15pt;width:441pt;z-index:251660288;mso-width-relative:page;mso-height-relative:page;" filled="f" stroked="t" coordsize="21600,21600" o:gfxdata="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T/Lf0gAAAAYBAAAPAAAAAAAAAAEAIAAAACIAAABkcnMv&#10;ZG93bnJldi54bWxQSwECFAAUAAAACACHTuJAQAGcsNABAABqAwAADgAAAAAAAAABACAAAAAhAQAA&#10;ZHJzL2Uyb0RvYy54bWxQSwUGAAAAAAYABgBZAQAAY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主题词：研究生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sz w:val="32"/>
          <w:szCs w:val="32"/>
          <w:lang w:eastAsia="zh-CN"/>
        </w:rPr>
        <w:t>黄文秀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先进事迹</w:t>
      </w:r>
      <w:r>
        <w:rPr>
          <w:rFonts w:hint="eastAsia" w:ascii="黑体" w:eastAsia="黑体"/>
          <w:b/>
          <w:sz w:val="32"/>
          <w:szCs w:val="32"/>
        </w:rPr>
        <w:t xml:space="preserve">  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宣讲会</w:t>
      </w:r>
      <w:r>
        <w:rPr>
          <w:rFonts w:hint="eastAsia" w:ascii="黑体" w:eastAsia="黑体"/>
          <w:b/>
          <w:sz w:val="32"/>
          <w:szCs w:val="32"/>
        </w:rPr>
        <w:t xml:space="preserve">  通知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00700" cy="190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3.4pt;height:0.15pt;width:441pt;z-index:251661312;mso-width-relative:page;mso-height-relative:page;" filled="f" stroked="t" coordsize="21600,21600" o:gfxdata="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0/y39IAAAAGAQAADwAAAAAAAAABACAAAAAiAAAAZHJz&#10;L2Rvd25yZXYueG1sUEsBAhQAFAAAAAgAh07iQHNLTLfRAQAAagMAAA4AAAAAAAAAAQAgAAAAIQ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w w:val="90"/>
          <w:sz w:val="32"/>
          <w:szCs w:val="32"/>
        </w:rPr>
        <w:t>中共江西师范大学委员会研究生工作部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19CF"/>
    <w:rsid w:val="05994CD3"/>
    <w:rsid w:val="26DD762B"/>
    <w:rsid w:val="27FE3B50"/>
    <w:rsid w:val="35375394"/>
    <w:rsid w:val="5BBE19CF"/>
    <w:rsid w:val="69AF4DDA"/>
    <w:rsid w:val="7B3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378</Characters>
  <Lines>0</Lines>
  <Paragraphs>0</Paragraphs>
  <TotalTime>2</TotalTime>
  <ScaleCrop>false</ScaleCrop>
  <LinksUpToDate>false</LinksUpToDate>
  <CharactersWithSpaces>437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2019-12-04T02:39:00Z</dcterms:created>
  <dc:creator>123</dc:creator>
  <cp:lastModifiedBy>123</cp:lastModifiedBy>
  <dcterms:modified xsi:type="dcterms:W3CDTF">2019-12-04T05:42:24Z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